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5" w:type="dxa"/>
        <w:tblInd w:w="-432" w:type="dxa"/>
        <w:tblLook w:val="01E0" w:firstRow="1" w:lastRow="1" w:firstColumn="1" w:lastColumn="1" w:noHBand="0" w:noVBand="0"/>
      </w:tblPr>
      <w:tblGrid>
        <w:gridCol w:w="4651"/>
        <w:gridCol w:w="1418"/>
        <w:gridCol w:w="4536"/>
      </w:tblGrid>
      <w:tr w:rsidR="00551E18" w:rsidRPr="00E87576" w:rsidTr="00364D2E">
        <w:trPr>
          <w:trHeight w:val="2127"/>
        </w:trPr>
        <w:tc>
          <w:tcPr>
            <w:tcW w:w="4651" w:type="dxa"/>
          </w:tcPr>
          <w:p w:rsidR="00551E18" w:rsidRPr="00E87576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E87576">
              <w:rPr>
                <w:sz w:val="22"/>
                <w:szCs w:val="22"/>
              </w:rPr>
              <w:t>Ы</w:t>
            </w:r>
            <w:proofErr w:type="gramEnd"/>
          </w:p>
          <w:p w:rsidR="00551E18" w:rsidRPr="00E87576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ИГЛИН РАЙОНЫ</w:t>
            </w:r>
            <w:r w:rsidRPr="00E87576">
              <w:rPr>
                <w:sz w:val="22"/>
                <w:szCs w:val="22"/>
              </w:rPr>
              <w:br/>
              <w:t xml:space="preserve">МУНИЦИПАЛЬ РАЙОНЫНЫҢ </w:t>
            </w:r>
            <w:r w:rsidRPr="00E87576">
              <w:rPr>
                <w:sz w:val="22"/>
                <w:szCs w:val="22"/>
              </w:rPr>
              <w:br/>
              <w:t>ОЛО  ТЕЛӘК АУЫЛ СОВЕТЫ</w:t>
            </w:r>
          </w:p>
          <w:p w:rsidR="00551E18" w:rsidRPr="00E87576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АУЫЛ  БИЛӘМӘҺЕ</w:t>
            </w:r>
          </w:p>
          <w:p w:rsidR="00551E18" w:rsidRPr="00E87576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ХАКИМИӘТЕ</w:t>
            </w:r>
          </w:p>
          <w:p w:rsidR="00551E18" w:rsidRPr="00E87576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</w:p>
          <w:p w:rsidR="00551E18" w:rsidRPr="00E87576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87576">
              <w:rPr>
                <w:sz w:val="22"/>
                <w:szCs w:val="22"/>
              </w:rPr>
              <w:t xml:space="preserve">Ленин </w:t>
            </w:r>
            <w:proofErr w:type="spellStart"/>
            <w:r w:rsidRPr="00E87576">
              <w:rPr>
                <w:sz w:val="22"/>
                <w:szCs w:val="22"/>
              </w:rPr>
              <w:t>урамы</w:t>
            </w:r>
            <w:proofErr w:type="spellEnd"/>
            <w:r w:rsidRPr="00E87576">
              <w:rPr>
                <w:sz w:val="22"/>
                <w:szCs w:val="22"/>
              </w:rPr>
              <w:t xml:space="preserve">, 14а, </w:t>
            </w:r>
            <w:proofErr w:type="spellStart"/>
            <w:r w:rsidRPr="00E87576">
              <w:rPr>
                <w:sz w:val="22"/>
                <w:szCs w:val="22"/>
              </w:rPr>
              <w:t>Оло</w:t>
            </w:r>
            <w:proofErr w:type="spellEnd"/>
            <w:r w:rsidRPr="00E87576">
              <w:rPr>
                <w:sz w:val="22"/>
                <w:szCs w:val="22"/>
              </w:rPr>
              <w:t xml:space="preserve"> </w:t>
            </w:r>
            <w:proofErr w:type="spellStart"/>
            <w:r w:rsidRPr="00E87576">
              <w:rPr>
                <w:sz w:val="22"/>
                <w:szCs w:val="22"/>
              </w:rPr>
              <w:t>Теләк</w:t>
            </w:r>
            <w:proofErr w:type="spellEnd"/>
            <w:r w:rsidRPr="00E87576">
              <w:rPr>
                <w:sz w:val="22"/>
                <w:szCs w:val="22"/>
              </w:rPr>
              <w:t xml:space="preserve"> ауылы,452425</w:t>
            </w:r>
          </w:p>
          <w:p w:rsidR="00551E18" w:rsidRPr="00E87576" w:rsidRDefault="00551E18" w:rsidP="00364D2E">
            <w:pPr>
              <w:pStyle w:val="af"/>
              <w:ind w:right="-708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551E18" w:rsidRPr="00E87576" w:rsidRDefault="00551E18" w:rsidP="00364D2E">
            <w:pPr>
              <w:pStyle w:val="af"/>
              <w:ind w:right="-708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91F6A2C" wp14:editId="0538EA63">
                  <wp:extent cx="809625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391" cy="91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E18" w:rsidRPr="00E87576" w:rsidRDefault="00551E18" w:rsidP="00364D2E">
            <w:pPr>
              <w:pStyle w:val="af"/>
              <w:ind w:right="-70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51E18" w:rsidRPr="00E87576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АДМИНИСТРАЦИЯ</w:t>
            </w:r>
          </w:p>
          <w:p w:rsidR="00551E18" w:rsidRPr="00E87576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СЕЛЬСКОГО  ПОСЕЛЕНИЯ</w:t>
            </w:r>
          </w:p>
          <w:p w:rsidR="003C7B7A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УЛУ-ТЕЛЯКСКИЙ СЕ</w:t>
            </w:r>
            <w:r w:rsidR="003C7B7A">
              <w:rPr>
                <w:sz w:val="22"/>
                <w:szCs w:val="22"/>
              </w:rPr>
              <w:t>ЛЬСОВЕТ   МУНИЦИПАЛЬНОГО РАЙОНА</w:t>
            </w:r>
          </w:p>
          <w:p w:rsidR="003C7B7A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ИГЛИНСКИЙ РАЙОН</w:t>
            </w:r>
          </w:p>
          <w:p w:rsidR="00551E18" w:rsidRPr="00E87576" w:rsidRDefault="00551E18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 w:rsidRPr="00E87576">
              <w:rPr>
                <w:sz w:val="22"/>
                <w:szCs w:val="22"/>
              </w:rPr>
              <w:t>РЕСПУБЛИКИ  БАШКОРТОСТАН</w:t>
            </w:r>
          </w:p>
          <w:p w:rsidR="003C7B7A" w:rsidRDefault="003C7B7A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</w:p>
          <w:p w:rsidR="00551E18" w:rsidRPr="00E87576" w:rsidRDefault="008C3066" w:rsidP="00364D2E">
            <w:pPr>
              <w:pStyle w:val="af"/>
              <w:ind w:right="-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Ленина, 14а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551E18" w:rsidRPr="00E87576">
              <w:rPr>
                <w:sz w:val="22"/>
                <w:szCs w:val="22"/>
              </w:rPr>
              <w:t>с</w:t>
            </w:r>
            <w:proofErr w:type="gramEnd"/>
            <w:r w:rsidR="00551E18" w:rsidRPr="00E87576">
              <w:rPr>
                <w:sz w:val="22"/>
                <w:szCs w:val="22"/>
              </w:rPr>
              <w:t>. Улу-Теляк,</w:t>
            </w:r>
            <w:r w:rsidR="003C7B7A" w:rsidRPr="00E87576">
              <w:rPr>
                <w:sz w:val="22"/>
                <w:szCs w:val="22"/>
              </w:rPr>
              <w:t>452425</w:t>
            </w:r>
            <w:r w:rsidR="00551E18" w:rsidRPr="00E87576">
              <w:rPr>
                <w:sz w:val="22"/>
                <w:szCs w:val="22"/>
              </w:rPr>
              <w:t xml:space="preserve"> </w:t>
            </w:r>
          </w:p>
          <w:p w:rsidR="00551E18" w:rsidRPr="00E87576" w:rsidRDefault="00551E18" w:rsidP="00364D2E">
            <w:pPr>
              <w:pStyle w:val="af"/>
              <w:ind w:right="-708"/>
              <w:rPr>
                <w:sz w:val="22"/>
                <w:szCs w:val="22"/>
              </w:rPr>
            </w:pPr>
          </w:p>
        </w:tc>
      </w:tr>
    </w:tbl>
    <w:p w:rsidR="00551E18" w:rsidRPr="004B7C8C" w:rsidRDefault="00364D2E" w:rsidP="00364D2E">
      <w:pPr>
        <w:pStyle w:val="af"/>
        <w:ind w:right="-708"/>
        <w:rPr>
          <w:rStyle w:val="af1"/>
          <w:color w:val="C00000"/>
        </w:rPr>
      </w:pPr>
      <w:r>
        <w:rPr>
          <w:noProof/>
          <w:sz w:val="22"/>
          <w:szCs w:val="22"/>
        </w:rPr>
        <w:pict>
          <v:line id="Прямая соединительная линия 3" o:spid="_x0000_s1026" style="position:absolute;z-index:251659264;visibility:visible;mso-wrap-style:square;mso-height-percent:0;mso-wrap-distance-left:9pt;mso-wrap-distance-top:-6e-5mm;mso-wrap-distance-right:9pt;mso-wrap-distance-bottom:-6e-5mm;mso-position-horizontal-relative:text;mso-position-vertical-relative:text;mso-height-percent:0;mso-width-relative:page;mso-height-relative:page" from="-29.35pt,7.2pt" to="517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<v:stroke linestyle="thickThin"/>
          </v:line>
        </w:pict>
      </w:r>
    </w:p>
    <w:tbl>
      <w:tblPr>
        <w:tblW w:w="10283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4344"/>
      </w:tblGrid>
      <w:tr w:rsidR="00551E18" w:rsidRPr="004B7C8C" w:rsidTr="00364D2E">
        <w:trPr>
          <w:trHeight w:val="757"/>
        </w:trPr>
        <w:tc>
          <w:tcPr>
            <w:tcW w:w="3666" w:type="dxa"/>
          </w:tcPr>
          <w:p w:rsidR="00551E18" w:rsidRPr="004B7C8C" w:rsidRDefault="00551E18" w:rsidP="00364D2E">
            <w:pPr>
              <w:pStyle w:val="af"/>
              <w:ind w:right="-708"/>
              <w:jc w:val="center"/>
              <w:rPr>
                <w:b/>
                <w:sz w:val="28"/>
                <w:szCs w:val="28"/>
              </w:rPr>
            </w:pPr>
            <w:r w:rsidRPr="004B7C8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4B7C8C">
              <w:rPr>
                <w:b/>
                <w:sz w:val="28"/>
                <w:szCs w:val="28"/>
              </w:rPr>
              <w:t>АРАР</w:t>
            </w:r>
          </w:p>
          <w:p w:rsidR="00551E18" w:rsidRPr="004B7C8C" w:rsidRDefault="00551E18" w:rsidP="00364D2E">
            <w:pPr>
              <w:pStyle w:val="af"/>
              <w:ind w:right="-708"/>
              <w:rPr>
                <w:color w:val="000000"/>
                <w:sz w:val="28"/>
                <w:szCs w:val="28"/>
              </w:rPr>
            </w:pPr>
            <w:r w:rsidRPr="004B7C8C">
              <w:rPr>
                <w:sz w:val="28"/>
                <w:szCs w:val="28"/>
              </w:rPr>
              <w:t xml:space="preserve">        «12» август 2020й.</w:t>
            </w:r>
          </w:p>
        </w:tc>
        <w:tc>
          <w:tcPr>
            <w:tcW w:w="2273" w:type="dxa"/>
          </w:tcPr>
          <w:p w:rsidR="00551E18" w:rsidRPr="004B7C8C" w:rsidRDefault="00551E18" w:rsidP="00364D2E">
            <w:pPr>
              <w:pStyle w:val="af"/>
              <w:ind w:right="-708"/>
              <w:rPr>
                <w:b/>
                <w:color w:val="000000"/>
                <w:sz w:val="28"/>
                <w:szCs w:val="28"/>
              </w:rPr>
            </w:pPr>
          </w:p>
          <w:p w:rsidR="00551E18" w:rsidRPr="004B7C8C" w:rsidRDefault="00364D2E" w:rsidP="00364D2E">
            <w:pPr>
              <w:pStyle w:val="af"/>
              <w:ind w:right="-7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551E18" w:rsidRPr="004B7C8C">
              <w:rPr>
                <w:sz w:val="28"/>
                <w:szCs w:val="28"/>
              </w:rPr>
              <w:t>№02-06-4</w:t>
            </w:r>
            <w:r w:rsidR="00551E18">
              <w:rPr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551E18" w:rsidRPr="004B7C8C" w:rsidRDefault="00364D2E" w:rsidP="00364D2E">
            <w:pPr>
              <w:pStyle w:val="af"/>
              <w:ind w:right="-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51E18" w:rsidRPr="004B7C8C">
              <w:rPr>
                <w:b/>
                <w:sz w:val="28"/>
                <w:szCs w:val="28"/>
              </w:rPr>
              <w:t>ПОСТАНОВЛЕНИЕ</w:t>
            </w:r>
          </w:p>
          <w:p w:rsidR="00551E18" w:rsidRPr="004B7C8C" w:rsidRDefault="00551E18" w:rsidP="00364D2E">
            <w:pPr>
              <w:pStyle w:val="af"/>
              <w:ind w:right="-708"/>
              <w:rPr>
                <w:sz w:val="28"/>
                <w:szCs w:val="28"/>
              </w:rPr>
            </w:pPr>
            <w:r w:rsidRPr="004B7C8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4B7C8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64D2E">
              <w:rPr>
                <w:sz w:val="28"/>
                <w:szCs w:val="28"/>
              </w:rPr>
              <w:t xml:space="preserve">    </w:t>
            </w:r>
            <w:r w:rsidRPr="004B7C8C">
              <w:rPr>
                <w:sz w:val="28"/>
                <w:szCs w:val="28"/>
              </w:rPr>
              <w:t xml:space="preserve"> «12» августа 2020 г.</w:t>
            </w:r>
          </w:p>
          <w:p w:rsidR="00551E18" w:rsidRPr="004B7C8C" w:rsidRDefault="00551E18" w:rsidP="00364D2E">
            <w:pPr>
              <w:pStyle w:val="af"/>
              <w:ind w:right="-708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007AF" w:rsidRDefault="006007AF" w:rsidP="00364D2E">
      <w:pPr>
        <w:spacing w:after="1"/>
        <w:ind w:right="-708"/>
      </w:pPr>
    </w:p>
    <w:p w:rsidR="00551E18" w:rsidRPr="00551E18" w:rsidRDefault="006007AF" w:rsidP="00364D2E">
      <w:pPr>
        <w:pStyle w:val="ConsPlusTitle"/>
        <w:tabs>
          <w:tab w:val="left" w:pos="3960"/>
          <w:tab w:val="left" w:pos="5040"/>
          <w:tab w:val="left" w:pos="9720"/>
        </w:tabs>
        <w:ind w:right="-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E18">
        <w:rPr>
          <w:rFonts w:ascii="Times New Roman" w:hAnsi="Times New Roman" w:cs="Times New Roman"/>
          <w:sz w:val="28"/>
          <w:szCs w:val="28"/>
        </w:rPr>
        <w:t>Об утверждении Порядка исполнения</w:t>
      </w:r>
      <w:r w:rsidR="00C205CB" w:rsidRPr="00551E18">
        <w:rPr>
          <w:rFonts w:ascii="Times New Roman" w:hAnsi="Times New Roman" w:cs="Times New Roman"/>
          <w:sz w:val="28"/>
          <w:szCs w:val="28"/>
        </w:rPr>
        <w:t xml:space="preserve"> </w:t>
      </w:r>
      <w:r w:rsidRPr="00551E18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6007AF" w:rsidRPr="00551E18" w:rsidRDefault="00C205CB" w:rsidP="00364D2E">
      <w:pPr>
        <w:pStyle w:val="ConsPlusTitle"/>
        <w:tabs>
          <w:tab w:val="left" w:pos="3960"/>
          <w:tab w:val="left" w:pos="5040"/>
          <w:tab w:val="left" w:pos="9720"/>
        </w:tabs>
        <w:ind w:right="-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1E18">
        <w:rPr>
          <w:rStyle w:val="2"/>
        </w:rPr>
        <w:t xml:space="preserve"> </w:t>
      </w:r>
      <w:sdt>
        <w:sdtPr>
          <w:rPr>
            <w:rStyle w:val="2"/>
          </w:rPr>
          <w:alias w:val="Наименование СС"/>
          <w:tag w:val="Наименование СС"/>
          <w:id w:val="1837679075"/>
          <w:placeholder>
            <w:docPart w:val="87B87230406A4CB5B1102D1CBF02087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551E18" w:rsidRPr="00551E18">
            <w:rPr>
              <w:rStyle w:val="2"/>
            </w:rPr>
            <w:t>Улу-</w:t>
          </w:r>
          <w:proofErr w:type="spellStart"/>
          <w:r w:rsidR="00551E18" w:rsidRPr="00551E18">
            <w:rPr>
              <w:rStyle w:val="2"/>
            </w:rPr>
            <w:t>Телякский</w:t>
          </w:r>
          <w:proofErr w:type="spellEnd"/>
        </w:sdtContent>
      </w:sdt>
      <w:r w:rsidR="00551E18" w:rsidRP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6007AF" w:rsidRPr="00551E18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P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6007AF" w:rsidRPr="00551E1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F1A50" w:rsidRPr="00551E1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6007AF" w:rsidRPr="00551E1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6007AF" w:rsidRPr="00551E18">
        <w:rPr>
          <w:rFonts w:ascii="Times New Roman" w:hAnsi="Times New Roman" w:cs="Times New Roman"/>
          <w:sz w:val="28"/>
          <w:szCs w:val="28"/>
        </w:rPr>
        <w:t>Республики Башкортостан по расходам</w:t>
      </w:r>
      <w:r w:rsidRP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6007AF" w:rsidRPr="00551E18">
        <w:rPr>
          <w:rFonts w:ascii="Times New Roman" w:hAnsi="Times New Roman" w:cs="Times New Roman"/>
          <w:sz w:val="28"/>
          <w:szCs w:val="28"/>
        </w:rPr>
        <w:t xml:space="preserve">и источникам </w:t>
      </w:r>
      <w:r w:rsid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6007AF" w:rsidRPr="00551E18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 w:rsidRP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551E18">
        <w:rPr>
          <w:rFonts w:ascii="Times New Roman" w:hAnsi="Times New Roman" w:cs="Times New Roman"/>
          <w:sz w:val="28"/>
          <w:szCs w:val="28"/>
        </w:rPr>
        <w:t>бюджета сельского поселения  Улу-</w:t>
      </w:r>
      <w:proofErr w:type="spellStart"/>
      <w:r w:rsidR="00551E18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6007AF" w:rsidRPr="00551E18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P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6007AF" w:rsidRPr="00551E1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8F1A50" w:rsidRPr="00551E18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6007AF" w:rsidRPr="00551E1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551E18">
        <w:rPr>
          <w:rFonts w:ascii="Times New Roman" w:hAnsi="Times New Roman" w:cs="Times New Roman"/>
          <w:sz w:val="28"/>
          <w:szCs w:val="28"/>
        </w:rPr>
        <w:t xml:space="preserve"> </w:t>
      </w:r>
      <w:r w:rsidR="006007AF" w:rsidRPr="00551E1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007AF" w:rsidRPr="009657C1" w:rsidRDefault="006007AF" w:rsidP="00364D2E">
      <w:pPr>
        <w:pStyle w:val="ConsPlusNormal"/>
        <w:ind w:right="-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07AF" w:rsidRDefault="006007AF" w:rsidP="00364D2E">
      <w:pPr>
        <w:pStyle w:val="ConsPlusNormal"/>
        <w:tabs>
          <w:tab w:val="left" w:pos="9072"/>
        </w:tabs>
        <w:ind w:right="-7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7C1">
        <w:rPr>
          <w:rFonts w:ascii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219 и </w:t>
      </w:r>
      <w:r w:rsidRPr="009657C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5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57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3C7B7A">
        <w:rPr>
          <w:rFonts w:ascii="Times New Roman" w:hAnsi="Times New Roman" w:cs="Times New Roman"/>
          <w:sz w:val="28"/>
          <w:szCs w:val="28"/>
        </w:rPr>
        <w:t>р</w:t>
      </w:r>
      <w:r w:rsidRPr="009657C1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75"/>
          <w:placeholder>
            <w:docPart w:val="E1928D3F8A4640119ED1271E7E6EF49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551E18">
            <w:rPr>
              <w:rStyle w:val="2"/>
            </w:rPr>
            <w:t>Улу-</w:t>
          </w:r>
          <w:proofErr w:type="spellStart"/>
          <w:r w:rsidR="00551E18">
            <w:rPr>
              <w:rStyle w:val="2"/>
            </w:rPr>
            <w:t>Телякский</w:t>
          </w:r>
          <w:proofErr w:type="spellEnd"/>
        </w:sdtContent>
      </w:sdt>
      <w:r w:rsidR="008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7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F1A50">
        <w:rPr>
          <w:rFonts w:ascii="Times New Roman" w:hAnsi="Times New Roman" w:cs="Times New Roman"/>
          <w:sz w:val="28"/>
          <w:szCs w:val="28"/>
        </w:rPr>
        <w:t>Иглинский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3C7B7A"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C7B7A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C7B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7C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7C1">
        <w:rPr>
          <w:rFonts w:ascii="Times New Roman" w:hAnsi="Times New Roman" w:cs="Times New Roman"/>
          <w:sz w:val="28"/>
          <w:szCs w:val="28"/>
        </w:rPr>
        <w:t xml:space="preserve">№ </w:t>
      </w:r>
      <w:r w:rsidR="003C7B7A">
        <w:rPr>
          <w:rFonts w:ascii="Times New Roman" w:hAnsi="Times New Roman" w:cs="Times New Roman"/>
          <w:sz w:val="28"/>
          <w:szCs w:val="28"/>
        </w:rPr>
        <w:t>373</w:t>
      </w:r>
      <w:r w:rsidRPr="009657C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sdt>
        <w:sdtPr>
          <w:rPr>
            <w:rStyle w:val="2"/>
          </w:rPr>
          <w:alias w:val="Наименование СС"/>
          <w:tag w:val="Наименование СС"/>
          <w:id w:val="1933981774"/>
          <w:placeholder>
            <w:docPart w:val="303A8167FA384C0E90F56E3D6F37B59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551E18">
            <w:rPr>
              <w:rStyle w:val="2"/>
            </w:rPr>
            <w:t>Улу-</w:t>
          </w:r>
          <w:proofErr w:type="spellStart"/>
          <w:r w:rsidR="00551E18">
            <w:rPr>
              <w:rStyle w:val="2"/>
            </w:rPr>
            <w:t>Телякский</w:t>
          </w:r>
          <w:proofErr w:type="spellEnd"/>
        </w:sdtContent>
      </w:sdt>
      <w:r w:rsidR="008F1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657C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57C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A50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Style w:val="2"/>
          </w:rPr>
          <w:alias w:val="Наименование СС"/>
          <w:tag w:val="Наименование СС"/>
          <w:id w:val="1933981776"/>
          <w:placeholder>
            <w:docPart w:val="51F73F78DC66402D98A8DBB1B49E74E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551E18">
            <w:rPr>
              <w:rStyle w:val="2"/>
            </w:rPr>
            <w:t>Улу-</w:t>
          </w:r>
          <w:proofErr w:type="spellStart"/>
          <w:r w:rsidR="00551E18">
            <w:rPr>
              <w:rStyle w:val="2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Башкортостан»</w:t>
      </w:r>
    </w:p>
    <w:p w:rsidR="003C7B7A" w:rsidRDefault="003C7B7A" w:rsidP="00364D2E">
      <w:pPr>
        <w:pStyle w:val="ConsPlusNormal"/>
        <w:ind w:right="-7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1258" w:rsidRDefault="00631258" w:rsidP="00364D2E">
      <w:pPr>
        <w:pStyle w:val="ConsPlusNormal"/>
        <w:ind w:right="-708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12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7B7A" w:rsidRDefault="003C7B7A" w:rsidP="00364D2E">
      <w:pPr>
        <w:pStyle w:val="ConsPlusNormal"/>
        <w:ind w:right="-7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07AF" w:rsidRDefault="006007AF" w:rsidP="00364D2E">
      <w:pPr>
        <w:numPr>
          <w:ilvl w:val="0"/>
          <w:numId w:val="1"/>
        </w:numPr>
        <w:tabs>
          <w:tab w:val="left" w:pos="900"/>
        </w:tabs>
        <w:ind w:right="-708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</w:t>
      </w:r>
      <w:r w:rsidRPr="009657C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 xml:space="preserve">исполнения бюджета сельского поселения </w:t>
      </w:r>
      <w:r w:rsidR="008F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9657C1">
        <w:rPr>
          <w:sz w:val="28"/>
          <w:szCs w:val="28"/>
        </w:rPr>
        <w:t xml:space="preserve">муниципального района </w:t>
      </w:r>
      <w:r w:rsidR="008F1A50">
        <w:rPr>
          <w:sz w:val="28"/>
          <w:szCs w:val="28"/>
        </w:rPr>
        <w:t>Иглинский</w:t>
      </w:r>
      <w:r w:rsidRPr="009657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расходам и источникам финансирования дефицита бюджета</w:t>
      </w:r>
      <w:r w:rsidRPr="000A2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933981777"/>
          <w:placeholder>
            <w:docPart w:val="8853DE61BE044A2487061321313D70E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3C7B7A">
            <w:rPr>
              <w:rStyle w:val="2"/>
            </w:rPr>
            <w:t>Улу-</w:t>
          </w:r>
          <w:proofErr w:type="spellStart"/>
          <w:r w:rsidR="003C7B7A">
            <w:rPr>
              <w:rStyle w:val="2"/>
            </w:rPr>
            <w:t>Телякский</w:t>
          </w:r>
          <w:proofErr w:type="spellEnd"/>
        </w:sdtContent>
      </w:sdt>
      <w:r w:rsidR="008F1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9657C1">
        <w:rPr>
          <w:sz w:val="28"/>
          <w:szCs w:val="28"/>
        </w:rPr>
        <w:t xml:space="preserve">муниципального района </w:t>
      </w:r>
      <w:r w:rsidR="008F1A50">
        <w:rPr>
          <w:sz w:val="28"/>
          <w:szCs w:val="28"/>
        </w:rPr>
        <w:t>Иглинский</w:t>
      </w:r>
      <w:r w:rsidRPr="009657C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</w:p>
    <w:p w:rsidR="00C205CB" w:rsidRPr="00C205CB" w:rsidRDefault="00C205CB" w:rsidP="00364D2E">
      <w:pPr>
        <w:pStyle w:val="ae"/>
        <w:widowControl w:val="0"/>
        <w:numPr>
          <w:ilvl w:val="0"/>
          <w:numId w:val="1"/>
        </w:numPr>
        <w:autoSpaceDE w:val="0"/>
        <w:autoSpaceDN w:val="0"/>
        <w:adjustRightInd w:val="0"/>
        <w:ind w:right="-708"/>
        <w:jc w:val="both"/>
        <w:rPr>
          <w:sz w:val="28"/>
          <w:szCs w:val="28"/>
        </w:rPr>
      </w:pPr>
      <w:r w:rsidRPr="00C205CB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 сельского поселения</w:t>
      </w:r>
      <w:r w:rsidRPr="00C205CB">
        <w:rPr>
          <w:rFonts w:eastAsia="Calibri"/>
          <w:b/>
          <w:sz w:val="28"/>
          <w:szCs w:val="22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shd w:val="clear" w:color="auto" w:fill="FFFFFF"/>
            <w:lang w:eastAsia="en-US"/>
          </w:rPr>
          <w:alias w:val="Наименование СС"/>
          <w:tag w:val="Наименование СС"/>
          <w:id w:val="824866887"/>
          <w:placeholder>
            <w:docPart w:val="7A042B0434E044B895BF226B1793A9D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3C7B7A" w:rsidRPr="003C7B7A">
            <w:rPr>
              <w:rFonts w:eastAsia="Calibri"/>
              <w:sz w:val="28"/>
              <w:szCs w:val="28"/>
              <w:shd w:val="clear" w:color="auto" w:fill="FFFFFF"/>
              <w:lang w:eastAsia="en-US"/>
            </w:rPr>
            <w:t>Улу-</w:t>
          </w:r>
          <w:proofErr w:type="spellStart"/>
          <w:r w:rsidR="003C7B7A" w:rsidRPr="003C7B7A">
            <w:rPr>
              <w:rFonts w:eastAsia="Calibri"/>
              <w:sz w:val="28"/>
              <w:szCs w:val="28"/>
              <w:shd w:val="clear" w:color="auto" w:fill="FFFFFF"/>
              <w:lang w:eastAsia="en-US"/>
            </w:rPr>
            <w:t>Телякский</w:t>
          </w:r>
          <w:proofErr w:type="spellEnd"/>
        </w:sdtContent>
      </w:sdt>
      <w:r w:rsidRPr="00C205CB">
        <w:rPr>
          <w:sz w:val="28"/>
          <w:szCs w:val="28"/>
        </w:rPr>
        <w:t xml:space="preserve"> </w:t>
      </w:r>
      <w:r w:rsidR="004210D2">
        <w:rPr>
          <w:sz w:val="28"/>
          <w:szCs w:val="28"/>
        </w:rPr>
        <w:t xml:space="preserve"> сельсовет </w:t>
      </w:r>
      <w:r w:rsidRPr="00C205CB">
        <w:rPr>
          <w:sz w:val="28"/>
          <w:szCs w:val="28"/>
        </w:rPr>
        <w:t>в информационно-телекоммуникационной сети «Интернет».</w:t>
      </w:r>
    </w:p>
    <w:p w:rsidR="00392126" w:rsidRPr="00392126" w:rsidRDefault="00392126" w:rsidP="00364D2E">
      <w:pPr>
        <w:tabs>
          <w:tab w:val="left" w:pos="709"/>
        </w:tabs>
        <w:spacing w:after="200" w:line="276" w:lineRule="auto"/>
        <w:ind w:right="-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392126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3. </w:t>
      </w:r>
      <w:proofErr w:type="gramStart"/>
      <w:r w:rsidRPr="00392126">
        <w:rPr>
          <w:rFonts w:eastAsia="Calibr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392126">
        <w:rPr>
          <w:rFonts w:eastAsia="Calibri"/>
          <w:sz w:val="28"/>
          <w:szCs w:val="28"/>
          <w:shd w:val="clear" w:color="auto" w:fill="FFFFFF"/>
          <w:lang w:eastAsia="en-US"/>
        </w:rPr>
        <w:t xml:space="preserve"> исполнением настоящего Постановления оставляю за  собой.</w:t>
      </w:r>
    </w:p>
    <w:p w:rsidR="006007AF" w:rsidRDefault="006007AF" w:rsidP="00364D2E">
      <w:pPr>
        <w:pStyle w:val="ConsPlusNormal"/>
        <w:ind w:right="-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05CB" w:rsidRPr="009657C1" w:rsidRDefault="00C205CB" w:rsidP="00364D2E">
      <w:pPr>
        <w:pStyle w:val="ConsPlusNormal"/>
        <w:ind w:right="-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07AF" w:rsidRPr="00A76DBE" w:rsidRDefault="003C7B7A" w:rsidP="00364D2E">
      <w:pPr>
        <w:pStyle w:val="ConsPlusNormal"/>
        <w:ind w:right="-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7AF" w:rsidRPr="00A76DB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0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C20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B7C8C">
        <w:rPr>
          <w:rFonts w:ascii="Times New Roman" w:hAnsi="Times New Roman" w:cs="Times New Roman"/>
          <w:sz w:val="28"/>
          <w:szCs w:val="28"/>
        </w:rPr>
        <w:t>Р.Р.Чингизов</w:t>
      </w:r>
      <w:proofErr w:type="spellEnd"/>
    </w:p>
    <w:p w:rsidR="006007AF" w:rsidRDefault="00C205CB" w:rsidP="00364D2E">
      <w:pPr>
        <w:pStyle w:val="ConsPlusNormal"/>
        <w:ind w:right="-708"/>
        <w:jc w:val="right"/>
      </w:pPr>
      <w:r>
        <w:t xml:space="preserve"> </w:t>
      </w:r>
    </w:p>
    <w:p w:rsidR="006007AF" w:rsidRDefault="006007AF" w:rsidP="00364D2E">
      <w:pPr>
        <w:pStyle w:val="ConsPlusNormal"/>
        <w:ind w:right="-708"/>
        <w:jc w:val="right"/>
      </w:pPr>
    </w:p>
    <w:p w:rsidR="00364D2E" w:rsidRDefault="00364D2E" w:rsidP="00364D2E">
      <w:pPr>
        <w:pStyle w:val="ConsPlusNormal"/>
        <w:ind w:right="-708"/>
        <w:jc w:val="right"/>
      </w:pPr>
    </w:p>
    <w:p w:rsidR="00364D2E" w:rsidRDefault="00364D2E" w:rsidP="00364D2E">
      <w:pPr>
        <w:pStyle w:val="ConsPlusNormal"/>
        <w:ind w:right="-708"/>
        <w:jc w:val="right"/>
      </w:pPr>
    </w:p>
    <w:p w:rsidR="00364D2E" w:rsidRDefault="00364D2E" w:rsidP="00364D2E">
      <w:pPr>
        <w:pStyle w:val="ConsPlusNormal"/>
        <w:ind w:right="-708"/>
        <w:jc w:val="right"/>
      </w:pPr>
    </w:p>
    <w:p w:rsidR="00364D2E" w:rsidRDefault="00364D2E" w:rsidP="00364D2E">
      <w:pPr>
        <w:pStyle w:val="ConsPlusNormal"/>
        <w:ind w:right="-708"/>
        <w:jc w:val="right"/>
      </w:pPr>
    </w:p>
    <w:p w:rsidR="006007AF" w:rsidRPr="000B0DC7" w:rsidRDefault="00525CBF" w:rsidP="00364D2E">
      <w:pPr>
        <w:ind w:right="-708"/>
        <w:jc w:val="center"/>
      </w:pPr>
      <w:r>
        <w:rPr>
          <w:rFonts w:ascii="Calibri" w:hAnsi="Calibri" w:cs="Calibri"/>
          <w:sz w:val="22"/>
          <w:szCs w:val="20"/>
        </w:rPr>
        <w:lastRenderedPageBreak/>
        <w:t xml:space="preserve">             </w:t>
      </w:r>
      <w:r w:rsidR="00364D2E">
        <w:rPr>
          <w:rFonts w:ascii="Calibri" w:hAnsi="Calibri" w:cs="Calibri"/>
          <w:sz w:val="22"/>
          <w:szCs w:val="20"/>
        </w:rPr>
        <w:t xml:space="preserve">                                </w:t>
      </w:r>
      <w:r w:rsidR="006007AF" w:rsidRPr="000B0DC7">
        <w:t>Утвержден</w:t>
      </w:r>
    </w:p>
    <w:p w:rsidR="006007AF" w:rsidRPr="000B0DC7" w:rsidRDefault="00075477" w:rsidP="00364D2E">
      <w:pPr>
        <w:pStyle w:val="ConsPlusNormal"/>
        <w:ind w:left="5664"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6007AF">
        <w:rPr>
          <w:rFonts w:ascii="Times New Roman" w:hAnsi="Times New Roman" w:cs="Times New Roman"/>
          <w:sz w:val="24"/>
          <w:szCs w:val="24"/>
        </w:rPr>
        <w:t xml:space="preserve"> </w:t>
      </w:r>
      <w:r w:rsidR="006923A0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r w:rsidR="006007A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778"/>
          <w:placeholder>
            <w:docPart w:val="BE103CA0BE744E0AB8BBFECC19BBE63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6923A0">
            <w:rPr>
              <w:rStyle w:val="2"/>
              <w:sz w:val="24"/>
              <w:szCs w:val="24"/>
            </w:rPr>
            <w:t>Улу-</w:t>
          </w:r>
          <w:proofErr w:type="spellStart"/>
          <w:r w:rsidR="006923A0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8F1A50">
        <w:rPr>
          <w:rFonts w:ascii="Times New Roman" w:hAnsi="Times New Roman" w:cs="Times New Roman"/>
          <w:sz w:val="24"/>
          <w:szCs w:val="24"/>
        </w:rPr>
        <w:t xml:space="preserve"> </w:t>
      </w:r>
      <w:r w:rsidR="006007AF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6923A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600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A50">
        <w:rPr>
          <w:rFonts w:ascii="Times New Roman" w:hAnsi="Times New Roman" w:cs="Times New Roman"/>
          <w:sz w:val="24"/>
          <w:szCs w:val="24"/>
        </w:rPr>
        <w:t>Иглинский</w:t>
      </w:r>
      <w:proofErr w:type="spellEnd"/>
      <w:r w:rsidR="006007A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23A0">
        <w:rPr>
          <w:rFonts w:ascii="Times New Roman" w:hAnsi="Times New Roman" w:cs="Times New Roman"/>
          <w:sz w:val="24"/>
          <w:szCs w:val="24"/>
        </w:rPr>
        <w:t xml:space="preserve"> </w:t>
      </w:r>
      <w:r w:rsidR="006007AF"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007AF" w:rsidRPr="002625A6" w:rsidRDefault="002625A6" w:rsidP="00364D2E">
      <w:pPr>
        <w:pStyle w:val="ConsPlusNormal"/>
        <w:ind w:left="5664" w:right="-708"/>
        <w:rPr>
          <w:rFonts w:ascii="Times New Roman" w:hAnsi="Times New Roman" w:cs="Times New Roman"/>
          <w:sz w:val="24"/>
          <w:szCs w:val="24"/>
        </w:rPr>
      </w:pPr>
      <w:r w:rsidRPr="002625A6">
        <w:rPr>
          <w:rFonts w:ascii="Times New Roman" w:hAnsi="Times New Roman" w:cs="Times New Roman"/>
          <w:sz w:val="24"/>
          <w:szCs w:val="24"/>
        </w:rPr>
        <w:t>о</w:t>
      </w:r>
      <w:r w:rsidR="006007AF" w:rsidRPr="002625A6">
        <w:rPr>
          <w:rFonts w:ascii="Times New Roman" w:hAnsi="Times New Roman" w:cs="Times New Roman"/>
          <w:sz w:val="24"/>
          <w:szCs w:val="24"/>
        </w:rPr>
        <w:t xml:space="preserve">т </w:t>
      </w:r>
      <w:r w:rsidRPr="002625A6">
        <w:rPr>
          <w:rFonts w:ascii="Times New Roman" w:hAnsi="Times New Roman" w:cs="Times New Roman"/>
          <w:sz w:val="24"/>
          <w:szCs w:val="24"/>
        </w:rPr>
        <w:t xml:space="preserve">12 августа </w:t>
      </w:r>
      <w:r w:rsidR="006007AF" w:rsidRPr="002625A6">
        <w:rPr>
          <w:rFonts w:ascii="Times New Roman" w:hAnsi="Times New Roman" w:cs="Times New Roman"/>
          <w:sz w:val="24"/>
          <w:szCs w:val="24"/>
        </w:rPr>
        <w:t>20</w:t>
      </w:r>
      <w:r w:rsidR="008F1A50" w:rsidRPr="002625A6">
        <w:rPr>
          <w:rFonts w:ascii="Times New Roman" w:hAnsi="Times New Roman" w:cs="Times New Roman"/>
          <w:sz w:val="24"/>
          <w:szCs w:val="24"/>
        </w:rPr>
        <w:t xml:space="preserve">20 </w:t>
      </w:r>
      <w:r w:rsidR="006007AF" w:rsidRPr="002625A6">
        <w:rPr>
          <w:rFonts w:ascii="Times New Roman" w:hAnsi="Times New Roman" w:cs="Times New Roman"/>
          <w:sz w:val="24"/>
          <w:szCs w:val="24"/>
        </w:rPr>
        <w:t xml:space="preserve"> г. </w:t>
      </w:r>
      <w:r w:rsidR="008F1A50" w:rsidRPr="002625A6">
        <w:rPr>
          <w:rFonts w:ascii="Times New Roman" w:hAnsi="Times New Roman" w:cs="Times New Roman"/>
          <w:sz w:val="24"/>
          <w:szCs w:val="24"/>
        </w:rPr>
        <w:t>№</w:t>
      </w:r>
      <w:r w:rsidR="006007AF" w:rsidRPr="002625A6">
        <w:rPr>
          <w:rFonts w:ascii="Times New Roman" w:hAnsi="Times New Roman" w:cs="Times New Roman"/>
          <w:sz w:val="24"/>
          <w:szCs w:val="24"/>
        </w:rPr>
        <w:t xml:space="preserve"> </w:t>
      </w:r>
      <w:r w:rsidRPr="002625A6">
        <w:rPr>
          <w:rFonts w:ascii="Times New Roman" w:hAnsi="Times New Roman" w:cs="Times New Roman"/>
          <w:sz w:val="24"/>
          <w:szCs w:val="24"/>
        </w:rPr>
        <w:t>02-06-43</w:t>
      </w:r>
    </w:p>
    <w:p w:rsidR="006007AF" w:rsidRPr="008F1A50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007AF" w:rsidRPr="000B0DC7" w:rsidRDefault="006007AF" w:rsidP="00364D2E">
      <w:pPr>
        <w:pStyle w:val="ConsPlusTitle"/>
        <w:ind w:right="-708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  <w:r w:rsidRPr="000B0DC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364D2E" w:rsidRDefault="006007AF" w:rsidP="00364D2E">
      <w:pPr>
        <w:pStyle w:val="ConsPlusTitle"/>
        <w:ind w:right="-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ИСПОЛНЕНИЯ БЮДЖЕТА СЕЛЬСКОГО ПОСЕЛЕНИЯ </w:t>
      </w:r>
      <w:sdt>
        <w:sdtPr>
          <w:rPr>
            <w:rStyle w:val="2"/>
            <w:b w:val="0"/>
            <w:caps/>
            <w:sz w:val="24"/>
            <w:szCs w:val="24"/>
          </w:rPr>
          <w:alias w:val="Наименование СС"/>
          <w:tag w:val="Наименование СС"/>
          <w:id w:val="1933981788"/>
          <w:placeholder>
            <w:docPart w:val="41B477616E7744748C6235C230A89E1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>
            <w:rPr>
              <w:rStyle w:val="2"/>
              <w:b w:val="0"/>
              <w:caps/>
              <w:sz w:val="24"/>
              <w:szCs w:val="24"/>
            </w:rPr>
            <w:t>Улу-Телякский</w:t>
          </w:r>
        </w:sdtContent>
      </w:sdt>
      <w:r w:rsidR="00726774" w:rsidRPr="000B0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="0036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6007AF" w:rsidRPr="000B0DC7" w:rsidRDefault="006007AF" w:rsidP="00364D2E">
      <w:pPr>
        <w:pStyle w:val="ConsPlusTitle"/>
        <w:ind w:right="-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 ПО РАСХОДАМ И ИСТОЧНИКАМ ФИНАНСИРОВАНИЯ ДЕФИЦИТА БЮДЖЕТА</w:t>
      </w:r>
      <w:r w:rsidR="00262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36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dt>
        <w:sdtPr>
          <w:rPr>
            <w:rStyle w:val="2"/>
            <w:b w:val="0"/>
            <w:caps/>
            <w:sz w:val="24"/>
            <w:szCs w:val="24"/>
          </w:rPr>
          <w:alias w:val="Наименование СС"/>
          <w:tag w:val="Наименование СС"/>
          <w:id w:val="1933981792"/>
          <w:placeholder>
            <w:docPart w:val="7B7EFE5A7CA14CC4A55417A7EB5BDDB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>
            <w:rPr>
              <w:rStyle w:val="2"/>
              <w:b w:val="0"/>
              <w:caps/>
              <w:sz w:val="24"/>
              <w:szCs w:val="24"/>
            </w:rPr>
            <w:t>Улу-Телякский</w:t>
          </w:r>
        </w:sdtContent>
      </w:sdt>
      <w:r w:rsidR="00726774" w:rsidRPr="000B0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7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 w:cs="Times New Roman"/>
          <w:b w:val="0"/>
          <w:sz w:val="24"/>
          <w:szCs w:val="24"/>
        </w:rPr>
        <w:t>ИГЛИНСКИЙ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  <w:r w:rsidR="002625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6007AF" w:rsidRPr="000B0DC7" w:rsidRDefault="006007AF" w:rsidP="00364D2E">
      <w:pPr>
        <w:spacing w:after="1"/>
        <w:ind w:right="-708"/>
      </w:pPr>
    </w:p>
    <w:p w:rsidR="006007AF" w:rsidRPr="000B0DC7" w:rsidRDefault="006007AF" w:rsidP="00364D2E">
      <w:pPr>
        <w:pStyle w:val="ConsPlusNormal"/>
        <w:ind w:right="-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007AF" w:rsidRPr="000B0DC7" w:rsidRDefault="006007AF" w:rsidP="00364D2E">
      <w:pPr>
        <w:pStyle w:val="ConsPlusNormal"/>
        <w:ind w:right="-708"/>
        <w:jc w:val="center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r w:rsidRPr="00726774">
        <w:rPr>
          <w:rFonts w:ascii="Times New Roman" w:hAnsi="Times New Roman" w:cs="Times New Roman"/>
          <w:sz w:val="24"/>
          <w:szCs w:val="24"/>
        </w:rPr>
        <w:t xml:space="preserve">статьями 219 и </w:t>
      </w:r>
      <w:hyperlink r:id="rId8" w:history="1">
        <w:r w:rsidRPr="00726774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0B0DC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r w:rsidRPr="0072677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 "О бюджетном процессе в Республике Башкортостан"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решением Совета 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796"/>
          <w:placeholder>
            <w:docPart w:val="BC1122DB7DDB40A38361AD2872CC5F7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 w:rsidRPr="002625A6">
            <w:rPr>
              <w:rStyle w:val="2"/>
              <w:sz w:val="24"/>
              <w:szCs w:val="24"/>
            </w:rPr>
            <w:t>Улу-</w:t>
          </w:r>
          <w:proofErr w:type="spellStart"/>
          <w:r w:rsidR="002625A6" w:rsidRPr="002625A6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«О бюджетном процессе в сельском поселении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797"/>
          <w:placeholder>
            <w:docPart w:val="99A6546366AF4FFEB2598694447F525E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 w:rsidRPr="002625A6">
            <w:rPr>
              <w:rStyle w:val="2"/>
              <w:sz w:val="24"/>
              <w:szCs w:val="24"/>
            </w:rPr>
            <w:t>Улу-</w:t>
          </w:r>
          <w:proofErr w:type="spellStart"/>
          <w:r w:rsidR="002625A6" w:rsidRPr="002625A6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РБ»</w:t>
      </w:r>
      <w:r w:rsidRPr="002419E4">
        <w:rPr>
          <w:rFonts w:ascii="Times New Roman" w:hAnsi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и устанавливает порядок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798"/>
          <w:placeholder>
            <w:docPart w:val="20BF3E904CCE4179BCFC1FC6D796B15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 w:rsidRPr="002625A6">
            <w:rPr>
              <w:rStyle w:val="2"/>
              <w:sz w:val="24"/>
              <w:szCs w:val="24"/>
            </w:rPr>
            <w:t>Улу-</w:t>
          </w:r>
          <w:proofErr w:type="spellStart"/>
          <w:r w:rsidR="002625A6" w:rsidRPr="002625A6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по расходам и выплатам по источникам финансирования дефицита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799"/>
          <w:placeholder>
            <w:docPart w:val="9B0CED37667D4B3B947730C273B12BE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>
            <w:rPr>
              <w:rStyle w:val="2"/>
              <w:sz w:val="24"/>
              <w:szCs w:val="24"/>
            </w:rPr>
            <w:t>Улу-</w:t>
          </w:r>
          <w:proofErr w:type="spellStart"/>
          <w:r w:rsidR="002625A6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(далее – бюджета поселения)</w:t>
      </w:r>
      <w:r w:rsidRPr="000B0DC7">
        <w:rPr>
          <w:rFonts w:ascii="Times New Roman" w:hAnsi="Times New Roman" w:cs="Times New Roman"/>
          <w:sz w:val="24"/>
          <w:szCs w:val="24"/>
        </w:rPr>
        <w:t>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2. Исполнение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по расходам и выплатам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(далее - администраторы) - в пределах доведенных бюджетных ассигнований;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, в том числе за счет бюджетных ассигнований по источникам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(далее - средства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>);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санкционирование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0"/>
          <w:placeholder>
            <w:docPart w:val="C2ABB0ABCB6147FE8AB30D337130149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>
            <w:rPr>
              <w:rStyle w:val="2"/>
              <w:sz w:val="24"/>
              <w:szCs w:val="24"/>
            </w:rPr>
            <w:t>Улу-</w:t>
          </w:r>
          <w:proofErr w:type="spellStart"/>
          <w:r w:rsidR="002625A6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B0DC7">
        <w:rPr>
          <w:rFonts w:ascii="Times New Roman" w:hAnsi="Times New Roman" w:cs="Times New Roman"/>
          <w:sz w:val="24"/>
          <w:szCs w:val="24"/>
        </w:rPr>
        <w:t>) оплаты денежных обязатель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иентов, подлежащих оплате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>;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исполнения денежных обязательств клиентов, подлежащих оплате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>.</w:t>
      </w: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ind w:right="-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II. ПРИНЯТИЕ КЛИЕНТАМИ БЮДЖЕТНЫХ ОБЯЗАТЕЛЬСТВ, ПОДЛЕЖАЩИХ</w:t>
      </w:r>
    </w:p>
    <w:p w:rsidR="006007AF" w:rsidRPr="000B0DC7" w:rsidRDefault="006007AF" w:rsidP="00364D2E">
      <w:pPr>
        <w:pStyle w:val="ConsPlusNormal"/>
        <w:ind w:right="-708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3. Клиент принимает бюджетные обязательства, подлежащие 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путем заключения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</w:t>
      </w:r>
      <w:r w:rsidRPr="000B0DC7">
        <w:rPr>
          <w:rFonts w:ascii="Times New Roman" w:hAnsi="Times New Roman" w:cs="Times New Roman"/>
          <w:sz w:val="24"/>
          <w:szCs w:val="24"/>
        </w:rPr>
        <w:lastRenderedPageBreak/>
        <w:t>с законом, иным правовым актом, соглашением.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4. Принятие бюджетных обязательств осуществляется клиентом в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5. Заключение и оплата клиентом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контрактов, иных договоров, подлежащих исполнению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производятся в пределах доведенных ему по кодам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625A6">
        <w:rPr>
          <w:rFonts w:ascii="Times New Roman" w:hAnsi="Times New Roman" w:cs="Times New Roman"/>
          <w:sz w:val="24"/>
          <w:szCs w:val="24"/>
        </w:rPr>
        <w:t xml:space="preserve">Порядком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поселения), </w:t>
      </w:r>
      <w:r w:rsidR="00525CBF"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14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1"/>
          <w:placeholder>
            <w:docPart w:val="841187F1EB8B4E94B89C79218DF136E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>
            <w:rPr>
              <w:rStyle w:val="2"/>
              <w:sz w:val="24"/>
              <w:szCs w:val="24"/>
            </w:rPr>
            <w:t>Улу-</w:t>
          </w:r>
          <w:proofErr w:type="spellStart"/>
          <w:r w:rsidR="002625A6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5A6">
        <w:rPr>
          <w:rFonts w:ascii="Times New Roman" w:hAnsi="Times New Roman" w:cs="Times New Roman"/>
          <w:sz w:val="24"/>
          <w:szCs w:val="24"/>
        </w:rPr>
        <w:t>12.08.2020г</w:t>
      </w:r>
      <w:proofErr w:type="gramEnd"/>
      <w:r w:rsidR="002625A6">
        <w:rPr>
          <w:rFonts w:ascii="Times New Roman" w:hAnsi="Times New Roman" w:cs="Times New Roman"/>
          <w:sz w:val="24"/>
          <w:szCs w:val="24"/>
        </w:rPr>
        <w:t>.№02-06-39</w:t>
      </w:r>
      <w:r w:rsidRPr="000B0DC7">
        <w:rPr>
          <w:rFonts w:ascii="Times New Roman" w:hAnsi="Times New Roman" w:cs="Times New Roman"/>
          <w:sz w:val="24"/>
          <w:szCs w:val="24"/>
        </w:rPr>
        <w:t xml:space="preserve">, исполнение заключенных государственных контрактов, иных договоров осуществляется в соответствии с требованиями </w:t>
      </w:r>
      <w:r w:rsidRPr="00726774">
        <w:rPr>
          <w:rFonts w:ascii="Times New Roman" w:hAnsi="Times New Roman" w:cs="Times New Roman"/>
          <w:sz w:val="24"/>
          <w:szCs w:val="24"/>
        </w:rPr>
        <w:t>пункта 6 статьи 161</w:t>
      </w:r>
      <w:r w:rsidRPr="000B0DC7">
        <w:rPr>
          <w:rFonts w:ascii="Times New Roman" w:hAnsi="Times New Roman" w:cs="Times New Roman"/>
          <w:sz w:val="24"/>
          <w:szCs w:val="24"/>
        </w:rPr>
        <w:t xml:space="preserve"> БК РФ.</w:t>
      </w: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ind w:right="-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III. ПОДТВЕРЖДЕНИЕ КЛИЕНТАМИ ДЕНЕЖНЫХ ОБЯЗАТЕЛЬСТВ,</w:t>
      </w:r>
    </w:p>
    <w:p w:rsidR="006007AF" w:rsidRPr="000B0DC7" w:rsidRDefault="006007AF" w:rsidP="00364D2E">
      <w:pPr>
        <w:pStyle w:val="ConsPlusNormal"/>
        <w:ind w:right="-708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ПОДЛЕЖАЩИХ ОПЛАТЕ ЗА СЧЕТ СРЕДСТВ БЮДЖЕТА</w:t>
      </w:r>
    </w:p>
    <w:p w:rsidR="006007AF" w:rsidRPr="000B0DC7" w:rsidRDefault="006007AF" w:rsidP="00364D2E">
      <w:pPr>
        <w:pStyle w:val="ConsPlusNormal"/>
        <w:ind w:right="-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6. Клиент подтверждает обязанность оплатить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7. Оформление платежных и иных документов, представляемых клиентами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B0DC7">
        <w:rPr>
          <w:rFonts w:ascii="Times New Roman" w:hAnsi="Times New Roman" w:cs="Times New Roman"/>
          <w:sz w:val="24"/>
          <w:szCs w:val="24"/>
        </w:rPr>
        <w:t xml:space="preserve"> для санкционирования оплаты денежных обязательств, осуществляется в соответствии с требованиями </w:t>
      </w:r>
      <w:r w:rsidRPr="00726774">
        <w:rPr>
          <w:rFonts w:ascii="Times New Roman" w:hAnsi="Times New Roman" w:cs="Times New Roman"/>
          <w:sz w:val="24"/>
          <w:szCs w:val="24"/>
        </w:rPr>
        <w:t xml:space="preserve">БК </w:t>
      </w:r>
      <w:r w:rsidRPr="000B0DC7">
        <w:rPr>
          <w:rFonts w:ascii="Times New Roman" w:hAnsi="Times New Roman" w:cs="Times New Roman"/>
          <w:sz w:val="24"/>
          <w:szCs w:val="24"/>
        </w:rPr>
        <w:t>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финансов Республики Башкортостан, муниципального района </w:t>
      </w:r>
      <w:r w:rsidR="008F1A50">
        <w:rPr>
          <w:rFonts w:ascii="Times New Roman" w:hAnsi="Times New Roman" w:cs="Times New Roman"/>
          <w:sz w:val="24"/>
          <w:szCs w:val="24"/>
        </w:rPr>
        <w:t>Иглинский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поселения</w:t>
      </w:r>
      <w:r w:rsidRPr="000B0DC7">
        <w:rPr>
          <w:rFonts w:ascii="Times New Roman" w:hAnsi="Times New Roman" w:cs="Times New Roman"/>
          <w:sz w:val="24"/>
          <w:szCs w:val="24"/>
        </w:rPr>
        <w:t>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Информационный обмен между клиентами и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Если у клиента или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0DC7">
        <w:rPr>
          <w:rFonts w:ascii="Times New Roman" w:hAnsi="Times New Roman" w:cs="Times New Roman"/>
          <w:sz w:val="24"/>
          <w:szCs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6007AF" w:rsidRDefault="006007AF" w:rsidP="00364D2E">
      <w:pPr>
        <w:pStyle w:val="ConsPlusNormal"/>
        <w:ind w:right="-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07AF" w:rsidRDefault="006007AF" w:rsidP="00364D2E">
      <w:pPr>
        <w:pStyle w:val="ConsPlusNormal"/>
        <w:ind w:right="-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ind w:right="-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</w:t>
      </w: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9. Для оплаты денежных обязатель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иенты представляют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по установленной форме Заявку на кассовый расход.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r w:rsidRPr="002625A6">
        <w:rPr>
          <w:rFonts w:ascii="Times New Roman" w:hAnsi="Times New Roman" w:cs="Times New Roman"/>
          <w:sz w:val="24"/>
          <w:szCs w:val="24"/>
        </w:rPr>
        <w:t>Порядком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</w:t>
      </w:r>
      <w:r w:rsidRPr="000B0DC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0E714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B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2"/>
          <w:placeholder>
            <w:docPart w:val="CD9A220197434603B9C5A63B7577A66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>
            <w:rPr>
              <w:rStyle w:val="2"/>
              <w:sz w:val="24"/>
              <w:szCs w:val="24"/>
            </w:rPr>
            <w:t>Улу-</w:t>
          </w:r>
          <w:proofErr w:type="spellStart"/>
          <w:r w:rsidR="002625A6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625A6">
        <w:rPr>
          <w:rFonts w:ascii="Times New Roman" w:hAnsi="Times New Roman" w:cs="Times New Roman"/>
          <w:sz w:val="24"/>
          <w:szCs w:val="24"/>
        </w:rPr>
        <w:t>12.08.2020г.№02-06-40</w:t>
      </w:r>
      <w:r w:rsidR="002625A6">
        <w:rPr>
          <w:rStyle w:val="a9"/>
          <w:rFonts w:ascii="Times New Roman" w:hAnsi="Times New Roman" w:cs="Times New Roman"/>
        </w:rPr>
        <w:t>,</w:t>
      </w:r>
      <w:r w:rsidR="002625A6" w:rsidRPr="000B0DC7">
        <w:rPr>
          <w:rFonts w:ascii="Times New Roman" w:hAnsi="Times New Roman" w:cs="Times New Roman"/>
          <w:sz w:val="24"/>
          <w:szCs w:val="24"/>
        </w:rPr>
        <w:t xml:space="preserve"> </w:t>
      </w:r>
      <w:r w:rsidRPr="000B0DC7">
        <w:rPr>
          <w:rFonts w:ascii="Times New Roman" w:hAnsi="Times New Roman" w:cs="Times New Roman"/>
          <w:sz w:val="24"/>
          <w:szCs w:val="24"/>
        </w:rPr>
        <w:t>(далее - Порядок санкционирования).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DC7">
        <w:rPr>
          <w:rFonts w:ascii="Times New Roman" w:hAnsi="Times New Roman" w:cs="Times New Roman"/>
          <w:sz w:val="24"/>
          <w:szCs w:val="24"/>
        </w:rPr>
        <w:t xml:space="preserve">Для санкционирования оплаты денежных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0B0DC7">
        <w:rPr>
          <w:rFonts w:ascii="Times New Roman" w:hAnsi="Times New Roman" w:cs="Times New Roman"/>
          <w:sz w:val="24"/>
          <w:szCs w:val="24"/>
        </w:rPr>
        <w:t xml:space="preserve">контрактам дополнительно осуществляется проверка на соответствие сведений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государственному контракту условиям данного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B0DC7">
        <w:rPr>
          <w:rFonts w:ascii="Times New Roman" w:hAnsi="Times New Roman" w:cs="Times New Roman"/>
          <w:sz w:val="24"/>
          <w:szCs w:val="24"/>
        </w:rPr>
        <w:t xml:space="preserve"> контракта.</w:t>
      </w:r>
      <w:proofErr w:type="gramEnd"/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доведенных до получателя бюджетных ассигнований и предельных объемов финансирования.</w:t>
      </w: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ind w:right="-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V. ПОДТВЕРЖДЕНИЕ ИСПОЛНЕНИЯ ДЕНЕЖНЫХ ОБЯЗАТЕЛЬСТВ</w:t>
      </w:r>
    </w:p>
    <w:p w:rsidR="006007AF" w:rsidRPr="000B0DC7" w:rsidRDefault="006007AF" w:rsidP="00364D2E">
      <w:pPr>
        <w:pStyle w:val="ConsPlusNormal"/>
        <w:ind w:right="-708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>КЛИЕНТОВ, ПОДЛЕЖАЩИХ ОПЛАТЕ ЗА СЧЕТ СРЕДСТВ</w:t>
      </w:r>
    </w:p>
    <w:p w:rsidR="006007AF" w:rsidRPr="000B0DC7" w:rsidRDefault="006007AF" w:rsidP="00364D2E">
      <w:pPr>
        <w:pStyle w:val="ConsPlusNormal"/>
        <w:ind w:right="-708"/>
        <w:jc w:val="center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10. Подтверждение исполнения денежных обязательств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B0DC7">
        <w:rPr>
          <w:rFonts w:ascii="Times New Roman" w:hAnsi="Times New Roman" w:cs="Times New Roman"/>
          <w:sz w:val="24"/>
          <w:szCs w:val="24"/>
        </w:rPr>
        <w:t>, подтверждающей списание денежных сре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0B0DC7">
        <w:rPr>
          <w:rFonts w:ascii="Times New Roman" w:hAnsi="Times New Roman" w:cs="Times New Roman"/>
          <w:sz w:val="24"/>
          <w:szCs w:val="24"/>
        </w:rPr>
        <w:t>ользу физических или юридических лиц, бюджетов бюджетной системы Российской Федерации.</w:t>
      </w:r>
    </w:p>
    <w:p w:rsidR="00364D2E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C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B0DC7">
        <w:rPr>
          <w:rFonts w:ascii="Times New Roman" w:hAnsi="Times New Roman" w:cs="Times New Roman"/>
          <w:sz w:val="24"/>
          <w:szCs w:val="24"/>
        </w:rPr>
        <w:t>Оформление и выдача клие</w:t>
      </w:r>
      <w:bookmarkStart w:id="1" w:name="_GoBack"/>
      <w:bookmarkEnd w:id="1"/>
      <w:r w:rsidRPr="000B0DC7">
        <w:rPr>
          <w:rFonts w:ascii="Times New Roman" w:hAnsi="Times New Roman" w:cs="Times New Roman"/>
          <w:sz w:val="24"/>
          <w:szCs w:val="24"/>
        </w:rPr>
        <w:t xml:space="preserve">нтам выписок из их лицевых счетов осуществляются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</w:t>
      </w:r>
      <w:r w:rsidRPr="00726774">
        <w:rPr>
          <w:rFonts w:ascii="Times New Roman" w:hAnsi="Times New Roman" w:cs="Times New Roman"/>
          <w:sz w:val="24"/>
          <w:szCs w:val="24"/>
        </w:rPr>
        <w:t>Порядком</w:t>
      </w:r>
      <w:r w:rsidRPr="000B0DC7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B0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5"/>
          <w:placeholder>
            <w:docPart w:val="58DFF2BDA7E4415CA1E916D68EBCCF2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>
            <w:rPr>
              <w:rStyle w:val="2"/>
              <w:sz w:val="24"/>
              <w:szCs w:val="24"/>
            </w:rPr>
            <w:t>Улу-</w:t>
          </w:r>
          <w:proofErr w:type="spellStart"/>
          <w:r w:rsidR="002625A6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r w:rsidR="008F1A50">
        <w:rPr>
          <w:rFonts w:ascii="Times New Roman" w:hAnsi="Times New Roman"/>
          <w:sz w:val="24"/>
          <w:szCs w:val="24"/>
        </w:rPr>
        <w:t>Иглинский</w:t>
      </w:r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утвержденным </w:t>
      </w:r>
      <w:r w:rsidR="00717B4F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7267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sdt>
        <w:sdtPr>
          <w:rPr>
            <w:rStyle w:val="2"/>
            <w:sz w:val="24"/>
            <w:szCs w:val="24"/>
          </w:rPr>
          <w:alias w:val="Наименование СС"/>
          <w:tag w:val="Наименование СС"/>
          <w:id w:val="1933981806"/>
          <w:placeholder>
            <w:docPart w:val="B612CDE3C6C147D29A56CE710F5BA0E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2"/>
          </w:rPr>
        </w:sdtEndPr>
        <w:sdtContent>
          <w:r w:rsidR="002625A6">
            <w:rPr>
              <w:rStyle w:val="2"/>
              <w:sz w:val="24"/>
              <w:szCs w:val="24"/>
            </w:rPr>
            <w:t>Улу-</w:t>
          </w:r>
          <w:proofErr w:type="spellStart"/>
          <w:r w:rsidR="002625A6">
            <w:rPr>
              <w:rStyle w:val="2"/>
              <w:sz w:val="24"/>
              <w:szCs w:val="24"/>
            </w:rPr>
            <w:t>Телякский</w:t>
          </w:r>
          <w:proofErr w:type="spellEnd"/>
        </w:sdtContent>
      </w:sdt>
      <w:r w:rsidR="00726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="008F1A50">
        <w:rPr>
          <w:rFonts w:ascii="Times New Roman" w:hAnsi="Times New Roman"/>
          <w:sz w:val="24"/>
          <w:szCs w:val="24"/>
        </w:rPr>
        <w:t>Иглинский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Pr="000B0D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625A6">
        <w:rPr>
          <w:rFonts w:ascii="Times New Roman" w:hAnsi="Times New Roman" w:cs="Times New Roman"/>
          <w:sz w:val="24"/>
          <w:szCs w:val="24"/>
        </w:rPr>
        <w:t xml:space="preserve">  от 12 августа 2020г.</w:t>
      </w:r>
      <w:r w:rsidR="00364D2E">
        <w:rPr>
          <w:rFonts w:ascii="Times New Roman" w:hAnsi="Times New Roman" w:cs="Times New Roman"/>
          <w:sz w:val="24"/>
          <w:szCs w:val="24"/>
        </w:rPr>
        <w:t>№02-06-41.</w:t>
      </w:r>
      <w:proofErr w:type="gramEnd"/>
    </w:p>
    <w:p w:rsidR="00364D2E" w:rsidRDefault="00364D2E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D2E" w:rsidRDefault="00364D2E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7AF" w:rsidRPr="000B0DC7" w:rsidRDefault="006007AF" w:rsidP="00364D2E">
      <w:pPr>
        <w:pStyle w:val="ConsPlusNormal"/>
        <w:spacing w:before="220"/>
        <w:ind w:right="-708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           </w:t>
      </w:r>
      <w:r w:rsidR="00364D2E">
        <w:rPr>
          <w:rFonts w:ascii="Times New Roman" w:hAnsi="Times New Roman" w:cs="Times New Roman"/>
          <w:sz w:val="24"/>
          <w:szCs w:val="24"/>
        </w:rPr>
        <w:tab/>
      </w:r>
      <w:r w:rsidR="00364D2E">
        <w:rPr>
          <w:rFonts w:ascii="Times New Roman" w:hAnsi="Times New Roman" w:cs="Times New Roman"/>
          <w:sz w:val="24"/>
          <w:szCs w:val="24"/>
        </w:rPr>
        <w:tab/>
      </w:r>
      <w:r w:rsidR="00364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64D2E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="00364D2E">
        <w:rPr>
          <w:rFonts w:ascii="Times New Roman" w:hAnsi="Times New Roman" w:cs="Times New Roman"/>
          <w:sz w:val="24"/>
          <w:szCs w:val="24"/>
        </w:rPr>
        <w:t xml:space="preserve"> Н.И.</w:t>
      </w:r>
    </w:p>
    <w:sectPr w:rsidR="006007AF" w:rsidRPr="000B0DC7" w:rsidSect="00551E18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7AF"/>
    <w:rsid w:val="00075477"/>
    <w:rsid w:val="000E714D"/>
    <w:rsid w:val="00153312"/>
    <w:rsid w:val="002625A6"/>
    <w:rsid w:val="00364D2E"/>
    <w:rsid w:val="00367B65"/>
    <w:rsid w:val="00392126"/>
    <w:rsid w:val="003C7B7A"/>
    <w:rsid w:val="003F469C"/>
    <w:rsid w:val="004210D2"/>
    <w:rsid w:val="00525CBF"/>
    <w:rsid w:val="00551E18"/>
    <w:rsid w:val="006007AF"/>
    <w:rsid w:val="00631258"/>
    <w:rsid w:val="006367C8"/>
    <w:rsid w:val="00644786"/>
    <w:rsid w:val="006923A0"/>
    <w:rsid w:val="00717B4F"/>
    <w:rsid w:val="00726774"/>
    <w:rsid w:val="008C3066"/>
    <w:rsid w:val="008F1A50"/>
    <w:rsid w:val="009B3078"/>
    <w:rsid w:val="00AB0987"/>
    <w:rsid w:val="00AB5BC3"/>
    <w:rsid w:val="00C205CB"/>
    <w:rsid w:val="00E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8F1A50"/>
    <w:rPr>
      <w:color w:val="808080"/>
    </w:rPr>
  </w:style>
  <w:style w:type="character" w:customStyle="1" w:styleId="1">
    <w:name w:val="Стиль1"/>
    <w:basedOn w:val="a0"/>
    <w:uiPriority w:val="1"/>
    <w:rsid w:val="008F1A50"/>
    <w:rPr>
      <w:rFonts w:ascii="Times New Roman" w:hAnsi="Times New Roman"/>
      <w:sz w:val="28"/>
    </w:rPr>
  </w:style>
  <w:style w:type="character" w:customStyle="1" w:styleId="2">
    <w:name w:val="Стиль2"/>
    <w:basedOn w:val="a0"/>
    <w:uiPriority w:val="1"/>
    <w:rsid w:val="008F1A50"/>
    <w:rPr>
      <w:rFonts w:ascii="Times New Roman" w:hAnsi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72677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677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6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677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67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205CB"/>
    <w:pPr>
      <w:ind w:left="720"/>
      <w:contextualSpacing/>
    </w:pPr>
  </w:style>
  <w:style w:type="paragraph" w:styleId="af">
    <w:name w:val="No Spacing"/>
    <w:link w:val="af0"/>
    <w:uiPriority w:val="1"/>
    <w:qFormat/>
    <w:rsid w:val="0055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link w:val="af"/>
    <w:uiPriority w:val="1"/>
    <w:locked/>
    <w:rsid w:val="00551E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551E1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6007AF"/>
    <w:pPr>
      <w:tabs>
        <w:tab w:val="left" w:pos="3345"/>
      </w:tabs>
      <w:spacing w:before="120" w:after="120"/>
      <w:ind w:left="709"/>
      <w:jc w:val="both"/>
    </w:pPr>
    <w:rPr>
      <w:rFonts w:ascii="Arial" w:hAnsi="Arial"/>
      <w:spacing w:val="-5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007AF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007AF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007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DDFD064CCBE075DF51C1CFA936307652A785707501B09CEB37A6A64109860F81149E7367699A1908CEA176A17BB10197E2E3939B3D3F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3A8167FA384C0E90F56E3D6F37B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DDE2A-6D32-4A2E-B7D1-577ADCCC2276}"/>
      </w:docPartPr>
      <w:docPartBody>
        <w:p w:rsidR="00045000" w:rsidRDefault="003139B1" w:rsidP="003139B1">
          <w:pPr>
            <w:pStyle w:val="303A8167FA384C0E90F56E3D6F37B596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1928D3F8A4640119ED1271E7E6EF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C298A-9074-4E7D-8DA7-7E016869EA68}"/>
      </w:docPartPr>
      <w:docPartBody>
        <w:p w:rsidR="00045000" w:rsidRDefault="003139B1" w:rsidP="003139B1">
          <w:pPr>
            <w:pStyle w:val="E1928D3F8A4640119ED1271E7E6EF49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853DE61BE044A2487061321313D7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E1E680-DA70-4010-9051-53239D064B6A}"/>
      </w:docPartPr>
      <w:docPartBody>
        <w:p w:rsidR="00045000" w:rsidRDefault="003139B1" w:rsidP="003139B1">
          <w:pPr>
            <w:pStyle w:val="8853DE61BE044A2487061321313D70ED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E103CA0BE744E0AB8BBFECC19BBE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5CB20-2607-46D9-8E77-B0F4940BE728}"/>
      </w:docPartPr>
      <w:docPartBody>
        <w:p w:rsidR="00045000" w:rsidRDefault="003139B1" w:rsidP="003139B1">
          <w:pPr>
            <w:pStyle w:val="BE103CA0BE744E0AB8BBFECC19BBE63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1B477616E7744748C6235C230A89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073FB4-2CAD-4A0F-B620-3FA799E222C0}"/>
      </w:docPartPr>
      <w:docPartBody>
        <w:p w:rsidR="00045000" w:rsidRDefault="003139B1" w:rsidP="003139B1">
          <w:pPr>
            <w:pStyle w:val="41B477616E7744748C6235C230A89E15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B7EFE5A7CA14CC4A55417A7EB5BDD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BDC1A-6EAD-4154-A83E-440F9C99801A}"/>
      </w:docPartPr>
      <w:docPartBody>
        <w:p w:rsidR="00045000" w:rsidRDefault="003139B1" w:rsidP="003139B1">
          <w:pPr>
            <w:pStyle w:val="7B7EFE5A7CA14CC4A55417A7EB5BDDB8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1F73F78DC66402D98A8DBB1B49E7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1C8DE-9843-4A56-92B7-8043B1D8E1C5}"/>
      </w:docPartPr>
      <w:docPartBody>
        <w:p w:rsidR="00045000" w:rsidRDefault="003139B1" w:rsidP="003139B1">
          <w:pPr>
            <w:pStyle w:val="51F73F78DC66402D98A8DBB1B49E74E5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C1122DB7DDB40A38361AD2872CC5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D79A5-B813-45A5-87D4-4BC131AFEF03}"/>
      </w:docPartPr>
      <w:docPartBody>
        <w:p w:rsidR="00045000" w:rsidRDefault="003139B1" w:rsidP="003139B1">
          <w:pPr>
            <w:pStyle w:val="BC1122DB7DDB40A38361AD2872CC5F7D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9A6546366AF4FFEB2598694447F52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6D06FF-1EAF-4A32-9A12-BD2CD1460B2F}"/>
      </w:docPartPr>
      <w:docPartBody>
        <w:p w:rsidR="00045000" w:rsidRDefault="003139B1" w:rsidP="003139B1">
          <w:pPr>
            <w:pStyle w:val="99A6546366AF4FFEB2598694447F525E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0BF3E904CCE4179BCFC1FC6D796B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4DAD9-9A6F-4E79-B294-6EC52F542639}"/>
      </w:docPartPr>
      <w:docPartBody>
        <w:p w:rsidR="00045000" w:rsidRDefault="003139B1" w:rsidP="003139B1">
          <w:pPr>
            <w:pStyle w:val="20BF3E904CCE4179BCFC1FC6D796B150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B0CED37667D4B3B947730C273B12B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2ED90-887A-49C8-9B06-A0371C10A051}"/>
      </w:docPartPr>
      <w:docPartBody>
        <w:p w:rsidR="00045000" w:rsidRDefault="003139B1" w:rsidP="003139B1">
          <w:pPr>
            <w:pStyle w:val="9B0CED37667D4B3B947730C273B12BEA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2ABB0ABCB6147FE8AB30D3371301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5501A-ECA7-4463-9AD0-D84540A38A5D}"/>
      </w:docPartPr>
      <w:docPartBody>
        <w:p w:rsidR="00045000" w:rsidRDefault="003139B1" w:rsidP="003139B1">
          <w:pPr>
            <w:pStyle w:val="C2ABB0ABCB6147FE8AB30D337130149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41187F1EB8B4E94B89C79218DF136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DD148D-F6FB-4E27-B123-B22B0578C5C2}"/>
      </w:docPartPr>
      <w:docPartBody>
        <w:p w:rsidR="00045000" w:rsidRDefault="003139B1" w:rsidP="003139B1">
          <w:pPr>
            <w:pStyle w:val="841187F1EB8B4E94B89C79218DF136EF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CD9A220197434603B9C5A63B7577A6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BA7AA-0E48-4D8F-8CDB-D1F9BC26B2E9}"/>
      </w:docPartPr>
      <w:docPartBody>
        <w:p w:rsidR="00045000" w:rsidRDefault="003139B1" w:rsidP="003139B1">
          <w:pPr>
            <w:pStyle w:val="CD9A220197434603B9C5A63B7577A667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8DFF2BDA7E4415CA1E916D68EBCC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7C57F-8469-4888-9FDC-5C534C77A473}"/>
      </w:docPartPr>
      <w:docPartBody>
        <w:p w:rsidR="00045000" w:rsidRDefault="003139B1" w:rsidP="003139B1">
          <w:pPr>
            <w:pStyle w:val="58DFF2BDA7E4415CA1E916D68EBCCF2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612CDE3C6C147D29A56CE710F5BA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284D0-485D-420A-A631-408F45035A0B}"/>
      </w:docPartPr>
      <w:docPartBody>
        <w:p w:rsidR="00045000" w:rsidRDefault="003139B1" w:rsidP="003139B1">
          <w:pPr>
            <w:pStyle w:val="B612CDE3C6C147D29A56CE710F5BA0E3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A042B0434E044B895BF226B1793A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445A52-332F-4156-B79D-23D52D1DD80F}"/>
      </w:docPartPr>
      <w:docPartBody>
        <w:p w:rsidR="00F0619F" w:rsidRDefault="0012283C" w:rsidP="0012283C">
          <w:pPr>
            <w:pStyle w:val="7A042B0434E044B895BF226B1793A9D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87B87230406A4CB5B1102D1CBF020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D9E01-F9B5-402A-8148-246A6E114B15}"/>
      </w:docPartPr>
      <w:docPartBody>
        <w:p w:rsidR="00F0619F" w:rsidRDefault="0012283C" w:rsidP="0012283C">
          <w:pPr>
            <w:pStyle w:val="87B87230406A4CB5B1102D1CBF020870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9B1"/>
    <w:rsid w:val="00045000"/>
    <w:rsid w:val="0012283C"/>
    <w:rsid w:val="00276FB8"/>
    <w:rsid w:val="003139B1"/>
    <w:rsid w:val="00460A4D"/>
    <w:rsid w:val="00485918"/>
    <w:rsid w:val="006A3ADF"/>
    <w:rsid w:val="00B032FD"/>
    <w:rsid w:val="00B25376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283C"/>
  </w:style>
  <w:style w:type="paragraph" w:customStyle="1" w:styleId="3CC43E12F25249D28017634D6618483A">
    <w:name w:val="3CC43E12F25249D28017634D6618483A"/>
    <w:rsid w:val="003139B1"/>
  </w:style>
  <w:style w:type="paragraph" w:customStyle="1" w:styleId="878FEB75780B43AB8D94E20E40FA5983">
    <w:name w:val="878FEB75780B43AB8D94E20E40FA5983"/>
    <w:rsid w:val="003139B1"/>
  </w:style>
  <w:style w:type="paragraph" w:customStyle="1" w:styleId="303A8167FA384C0E90F56E3D6F37B596">
    <w:name w:val="303A8167FA384C0E90F56E3D6F37B596"/>
    <w:rsid w:val="003139B1"/>
  </w:style>
  <w:style w:type="paragraph" w:customStyle="1" w:styleId="E1928D3F8A4640119ED1271E7E6EF497">
    <w:name w:val="E1928D3F8A4640119ED1271E7E6EF497"/>
    <w:rsid w:val="003139B1"/>
  </w:style>
  <w:style w:type="paragraph" w:customStyle="1" w:styleId="BE6B9495A2DB4603A5F142133E675CDD">
    <w:name w:val="BE6B9495A2DB4603A5F142133E675CDD"/>
    <w:rsid w:val="003139B1"/>
  </w:style>
  <w:style w:type="paragraph" w:customStyle="1" w:styleId="8853DE61BE044A2487061321313D70ED">
    <w:name w:val="8853DE61BE044A2487061321313D70ED"/>
    <w:rsid w:val="003139B1"/>
  </w:style>
  <w:style w:type="paragraph" w:customStyle="1" w:styleId="BE103CA0BE744E0AB8BBFECC19BBE63F">
    <w:name w:val="BE103CA0BE744E0AB8BBFECC19BBE63F"/>
    <w:rsid w:val="003139B1"/>
  </w:style>
  <w:style w:type="paragraph" w:customStyle="1" w:styleId="41B477616E7744748C6235C230A89E15">
    <w:name w:val="41B477616E7744748C6235C230A89E15"/>
    <w:rsid w:val="003139B1"/>
  </w:style>
  <w:style w:type="paragraph" w:customStyle="1" w:styleId="7B7EFE5A7CA14CC4A55417A7EB5BDDB8">
    <w:name w:val="7B7EFE5A7CA14CC4A55417A7EB5BDDB8"/>
    <w:rsid w:val="003139B1"/>
  </w:style>
  <w:style w:type="paragraph" w:customStyle="1" w:styleId="51F73F78DC66402D98A8DBB1B49E74E5">
    <w:name w:val="51F73F78DC66402D98A8DBB1B49E74E5"/>
    <w:rsid w:val="003139B1"/>
  </w:style>
  <w:style w:type="paragraph" w:customStyle="1" w:styleId="BC1122DB7DDB40A38361AD2872CC5F7D">
    <w:name w:val="BC1122DB7DDB40A38361AD2872CC5F7D"/>
    <w:rsid w:val="003139B1"/>
  </w:style>
  <w:style w:type="paragraph" w:customStyle="1" w:styleId="99A6546366AF4FFEB2598694447F525E">
    <w:name w:val="99A6546366AF4FFEB2598694447F525E"/>
    <w:rsid w:val="003139B1"/>
  </w:style>
  <w:style w:type="paragraph" w:customStyle="1" w:styleId="20BF3E904CCE4179BCFC1FC6D796B150">
    <w:name w:val="20BF3E904CCE4179BCFC1FC6D796B150"/>
    <w:rsid w:val="003139B1"/>
  </w:style>
  <w:style w:type="paragraph" w:customStyle="1" w:styleId="9B0CED37667D4B3B947730C273B12BEA">
    <w:name w:val="9B0CED37667D4B3B947730C273B12BEA"/>
    <w:rsid w:val="003139B1"/>
  </w:style>
  <w:style w:type="paragraph" w:customStyle="1" w:styleId="C2ABB0ABCB6147FE8AB30D3371301497">
    <w:name w:val="C2ABB0ABCB6147FE8AB30D3371301497"/>
    <w:rsid w:val="003139B1"/>
  </w:style>
  <w:style w:type="paragraph" w:customStyle="1" w:styleId="841187F1EB8B4E94B89C79218DF136EF">
    <w:name w:val="841187F1EB8B4E94B89C79218DF136EF"/>
    <w:rsid w:val="003139B1"/>
  </w:style>
  <w:style w:type="paragraph" w:customStyle="1" w:styleId="CD9A220197434603B9C5A63B7577A667">
    <w:name w:val="CD9A220197434603B9C5A63B7577A667"/>
    <w:rsid w:val="003139B1"/>
  </w:style>
  <w:style w:type="paragraph" w:customStyle="1" w:styleId="58DFF2BDA7E4415CA1E916D68EBCCF21">
    <w:name w:val="58DFF2BDA7E4415CA1E916D68EBCCF21"/>
    <w:rsid w:val="003139B1"/>
  </w:style>
  <w:style w:type="paragraph" w:customStyle="1" w:styleId="B612CDE3C6C147D29A56CE710F5BA0E3">
    <w:name w:val="B612CDE3C6C147D29A56CE710F5BA0E3"/>
    <w:rsid w:val="003139B1"/>
  </w:style>
  <w:style w:type="paragraph" w:customStyle="1" w:styleId="7A042B0434E044B895BF226B1793A9D2">
    <w:name w:val="7A042B0434E044B895BF226B1793A9D2"/>
    <w:rsid w:val="0012283C"/>
  </w:style>
  <w:style w:type="paragraph" w:customStyle="1" w:styleId="87B87230406A4CB5B1102D1CBF020870">
    <w:name w:val="87B87230406A4CB5B1102D1CBF020870"/>
    <w:rsid w:val="0012283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52F56-142E-4299-884D-CC0F33FA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Майский</cp:lastModifiedBy>
  <cp:revision>16</cp:revision>
  <cp:lastPrinted>2020-08-12T11:19:00Z</cp:lastPrinted>
  <dcterms:created xsi:type="dcterms:W3CDTF">2020-02-14T11:39:00Z</dcterms:created>
  <dcterms:modified xsi:type="dcterms:W3CDTF">2020-08-12T11:21:00Z</dcterms:modified>
</cp:coreProperties>
</file>