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85" w:type="dxa"/>
        <w:tblInd w:w="-252" w:type="dxa"/>
        <w:tblLook w:val="04A0"/>
      </w:tblPr>
      <w:tblGrid>
        <w:gridCol w:w="10641"/>
        <w:gridCol w:w="222"/>
        <w:gridCol w:w="222"/>
      </w:tblGrid>
      <w:tr w:rsidR="00204CAE" w:rsidTr="00891F90">
        <w:trPr>
          <w:trHeight w:val="1014"/>
        </w:trPr>
        <w:tc>
          <w:tcPr>
            <w:tcW w:w="10641" w:type="dxa"/>
          </w:tcPr>
          <w:tbl>
            <w:tblPr>
              <w:tblW w:w="10425" w:type="dxa"/>
              <w:tblLook w:val="04A0"/>
            </w:tblPr>
            <w:tblGrid>
              <w:gridCol w:w="4388"/>
              <w:gridCol w:w="1848"/>
              <w:gridCol w:w="4189"/>
            </w:tblGrid>
            <w:tr w:rsidR="00204CAE" w:rsidRPr="00CB58A4" w:rsidTr="00891F90">
              <w:trPr>
                <w:trHeight w:val="2411"/>
              </w:trPr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04CAE" w:rsidRPr="00CB58A4" w:rsidRDefault="00204CAE" w:rsidP="00891F90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CB58A4">
                    <w:rPr>
                      <w:sz w:val="24"/>
                      <w:szCs w:val="24"/>
                    </w:rPr>
                    <w:t>БАШ</w:t>
                  </w:r>
                  <w:r w:rsidRPr="00CB58A4">
                    <w:rPr>
                      <w:rFonts w:eastAsia="MS Mincho" w:hAnsi="MS Mincho" w:hint="eastAsia"/>
                      <w:sz w:val="24"/>
                      <w:szCs w:val="24"/>
                    </w:rPr>
                    <w:t>Ҡ</w:t>
                  </w:r>
                  <w:r w:rsidRPr="00CB58A4">
                    <w:rPr>
                      <w:sz w:val="24"/>
                      <w:szCs w:val="24"/>
                    </w:rPr>
                    <w:t>ОРТОСТАН РЕСПУБЛИКАҺЫ</w:t>
                  </w:r>
                </w:p>
                <w:p w:rsidR="00204CAE" w:rsidRPr="00CB58A4" w:rsidRDefault="00204CAE" w:rsidP="00891F90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CB58A4">
                    <w:rPr>
                      <w:sz w:val="24"/>
                      <w:szCs w:val="24"/>
                    </w:rPr>
                    <w:t xml:space="preserve"> ИГЛИН РАЙОНЫ</w:t>
                  </w:r>
                  <w:r w:rsidRPr="00CB58A4">
                    <w:rPr>
                      <w:sz w:val="24"/>
                      <w:szCs w:val="24"/>
                    </w:rPr>
                    <w:br/>
                    <w:t xml:space="preserve">МУНИЦИПАЛЬ РАЙОНЫНЫҢ </w:t>
                  </w:r>
                  <w:r w:rsidRPr="00CB58A4">
                    <w:rPr>
                      <w:sz w:val="24"/>
                      <w:szCs w:val="24"/>
                    </w:rPr>
                    <w:br/>
                    <w:t>ОЛО ТЕЛӘК АУЫЛ СОВЕТЫ</w:t>
                  </w:r>
                </w:p>
                <w:p w:rsidR="00204CAE" w:rsidRPr="00CB58A4" w:rsidRDefault="00204CAE" w:rsidP="00891F90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CB58A4">
                    <w:rPr>
                      <w:sz w:val="24"/>
                      <w:szCs w:val="24"/>
                    </w:rPr>
                    <w:t>АУЫЛ  БИЛӘМӘҺЕ</w:t>
                  </w:r>
                </w:p>
                <w:p w:rsidR="00204CAE" w:rsidRPr="00CB58A4" w:rsidRDefault="00204CAE" w:rsidP="00891F90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CB58A4">
                    <w:rPr>
                      <w:sz w:val="24"/>
                      <w:szCs w:val="24"/>
                    </w:rPr>
                    <w:t>ХАКИМИӘТЕ</w:t>
                  </w:r>
                </w:p>
                <w:p w:rsidR="00204CAE" w:rsidRPr="00CB58A4" w:rsidRDefault="00204CAE" w:rsidP="00891F90">
                  <w:pPr>
                    <w:pStyle w:val="a5"/>
                    <w:jc w:val="center"/>
                  </w:pPr>
                  <w:r w:rsidRPr="00CB58A4">
                    <w:t xml:space="preserve">452425, </w:t>
                  </w:r>
                  <w:proofErr w:type="spellStart"/>
                  <w:r w:rsidRPr="00CB58A4">
                    <w:t>Оло</w:t>
                  </w:r>
                  <w:proofErr w:type="spellEnd"/>
                  <w:r w:rsidRPr="00CB58A4">
                    <w:t xml:space="preserve"> Теләк  </w:t>
                  </w:r>
                  <w:proofErr w:type="spellStart"/>
                  <w:r w:rsidRPr="00CB58A4">
                    <w:t>ауылы</w:t>
                  </w:r>
                  <w:proofErr w:type="spellEnd"/>
                  <w:r w:rsidRPr="00CB58A4">
                    <w:t xml:space="preserve">, Ленин </w:t>
                  </w:r>
                  <w:proofErr w:type="spellStart"/>
                  <w:r w:rsidRPr="00CB58A4">
                    <w:t>урамы</w:t>
                  </w:r>
                  <w:proofErr w:type="spellEnd"/>
                  <w:r w:rsidRPr="00CB58A4">
                    <w:t>, 14а</w:t>
                  </w:r>
                </w:p>
                <w:p w:rsidR="00204CAE" w:rsidRPr="00CB58A4" w:rsidRDefault="00204CAE" w:rsidP="00891F90">
                  <w:pPr>
                    <w:pStyle w:val="a5"/>
                    <w:jc w:val="center"/>
                  </w:pPr>
                  <w:r w:rsidRPr="00CB58A4">
                    <w:t>Тел./факс (34795) 2-44-58/</w:t>
                  </w:r>
                  <w:r w:rsidRPr="00CB58A4">
                    <w:rPr>
                      <w:lang w:val="en-US"/>
                    </w:rPr>
                    <w:t>2-44-18</w:t>
                  </w:r>
                </w:p>
                <w:p w:rsidR="00204CAE" w:rsidRPr="00CB58A4" w:rsidRDefault="00204CAE" w:rsidP="00891F90">
                  <w:pPr>
                    <w:pStyle w:val="a5"/>
                    <w:jc w:val="center"/>
                  </w:pPr>
                  <w:proofErr w:type="spellStart"/>
                  <w:r w:rsidRPr="00CB58A4">
                    <w:t>e-mail</w:t>
                  </w:r>
                  <w:proofErr w:type="spellEnd"/>
                  <w:r w:rsidRPr="00CB58A4">
                    <w:t xml:space="preserve">: </w:t>
                  </w:r>
                  <w:r w:rsidRPr="00CB58A4">
                    <w:rPr>
                      <w:lang w:val="en-US"/>
                    </w:rPr>
                    <w:t>ulu-telyakselsovet@mail.ru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04CAE" w:rsidRPr="00CB58A4" w:rsidRDefault="00204CAE" w:rsidP="00891F90">
                  <w:pPr>
                    <w:pStyle w:val="a5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95325" cy="819150"/>
                        <wp:effectExtent l="19050" t="0" r="9525" b="0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04CAE" w:rsidRPr="00CB58A4" w:rsidRDefault="00204CAE" w:rsidP="00891F90">
                  <w:pPr>
                    <w:pStyle w:val="a5"/>
                    <w:jc w:val="center"/>
                  </w:pPr>
                </w:p>
              </w:tc>
              <w:tc>
                <w:tcPr>
                  <w:tcW w:w="41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04CAE" w:rsidRPr="00CB58A4" w:rsidRDefault="00204CAE" w:rsidP="00891F90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CB58A4">
                    <w:rPr>
                      <w:sz w:val="24"/>
                      <w:szCs w:val="24"/>
                    </w:rPr>
                    <w:t>АДМИНИСТРАЦИЯ</w:t>
                  </w:r>
                </w:p>
                <w:p w:rsidR="00204CAE" w:rsidRPr="00CB58A4" w:rsidRDefault="00204CAE" w:rsidP="00891F90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CB58A4">
                    <w:rPr>
                      <w:sz w:val="24"/>
                      <w:szCs w:val="24"/>
                    </w:rPr>
                    <w:t>СЕЛЬСКОГО ПОСЕЛЕНИЯ</w:t>
                  </w:r>
                </w:p>
                <w:p w:rsidR="00204CAE" w:rsidRPr="00CB58A4" w:rsidRDefault="00204CAE" w:rsidP="00891F90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CB58A4">
                    <w:rPr>
                      <w:sz w:val="24"/>
                      <w:szCs w:val="24"/>
                    </w:rPr>
                    <w:t>УЛУ-ТЕЛЯКСКИЙ СЕЛЬСОВЕТ   МУНИЦИПАЛЬНОГО РАЙОНА ИГЛИНСКИЙ РАЙОН</w:t>
                  </w:r>
                  <w:r w:rsidRPr="00CB58A4">
                    <w:rPr>
                      <w:sz w:val="24"/>
                      <w:szCs w:val="24"/>
                    </w:rPr>
                    <w:br/>
                    <w:t>РЕСПУБЛИКИ  БАШКОРТОСТАН</w:t>
                  </w:r>
                </w:p>
                <w:p w:rsidR="00204CAE" w:rsidRPr="00CB58A4" w:rsidRDefault="00204CAE" w:rsidP="00891F90">
                  <w:pPr>
                    <w:pStyle w:val="a5"/>
                    <w:jc w:val="center"/>
                  </w:pPr>
                  <w:r w:rsidRPr="00CB58A4">
                    <w:t>452425, с. Улу-Теляк, ул. Ленина, 14а</w:t>
                  </w:r>
                </w:p>
                <w:p w:rsidR="00204CAE" w:rsidRPr="00CB58A4" w:rsidRDefault="00204CAE" w:rsidP="00891F90">
                  <w:pPr>
                    <w:pStyle w:val="a5"/>
                    <w:jc w:val="center"/>
                  </w:pPr>
                  <w:r w:rsidRPr="00CB58A4">
                    <w:t>Тел./факс (34795) 2-44-58/</w:t>
                  </w:r>
                  <w:r w:rsidRPr="004E2433">
                    <w:t>2-44-18</w:t>
                  </w:r>
                </w:p>
                <w:p w:rsidR="00204CAE" w:rsidRPr="00CB58A4" w:rsidRDefault="00204CAE" w:rsidP="00891F90">
                  <w:pPr>
                    <w:pStyle w:val="a5"/>
                    <w:jc w:val="center"/>
                  </w:pPr>
                  <w:proofErr w:type="spellStart"/>
                  <w:r w:rsidRPr="00CB58A4">
                    <w:t>e-mail</w:t>
                  </w:r>
                  <w:proofErr w:type="spellEnd"/>
                  <w:r w:rsidRPr="00CB58A4">
                    <w:t xml:space="preserve">: </w:t>
                  </w:r>
                  <w:proofErr w:type="spellStart"/>
                  <w:r w:rsidRPr="00CB58A4">
                    <w:rPr>
                      <w:lang w:val="en-US"/>
                    </w:rPr>
                    <w:t>ulu</w:t>
                  </w:r>
                  <w:proofErr w:type="spellEnd"/>
                  <w:r w:rsidRPr="004E2433">
                    <w:t>-</w:t>
                  </w:r>
                  <w:proofErr w:type="spellStart"/>
                  <w:r w:rsidRPr="00CB58A4">
                    <w:rPr>
                      <w:lang w:val="en-US"/>
                    </w:rPr>
                    <w:t>telyakselsovet</w:t>
                  </w:r>
                  <w:proofErr w:type="spellEnd"/>
                  <w:r w:rsidRPr="004E2433">
                    <w:t>@</w:t>
                  </w:r>
                  <w:r w:rsidRPr="00CB58A4">
                    <w:rPr>
                      <w:lang w:val="en-US"/>
                    </w:rPr>
                    <w:t>mail</w:t>
                  </w:r>
                  <w:r w:rsidRPr="004E2433">
                    <w:t>.</w:t>
                  </w:r>
                  <w:proofErr w:type="spellStart"/>
                  <w:r w:rsidRPr="00CB58A4">
                    <w:rPr>
                      <w:lang w:val="en-US"/>
                    </w:rPr>
                    <w:t>ru</w:t>
                  </w:r>
                  <w:proofErr w:type="spellEnd"/>
                  <w:r w:rsidRPr="004E2433">
                    <w:t xml:space="preserve"> </w:t>
                  </w:r>
                </w:p>
              </w:tc>
            </w:tr>
          </w:tbl>
          <w:p w:rsidR="00204CAE" w:rsidRPr="00CB58A4" w:rsidRDefault="00204CAE" w:rsidP="00891F90">
            <w:pPr>
              <w:pStyle w:val="a3"/>
              <w:spacing w:line="360" w:lineRule="auto"/>
              <w:ind w:firstLine="720"/>
              <w:rPr>
                <w:b/>
                <w:szCs w:val="28"/>
              </w:rPr>
            </w:pPr>
            <w:r w:rsidRPr="00CB58A4">
              <w:rPr>
                <w:b/>
                <w:szCs w:val="28"/>
              </w:rPr>
              <w:t xml:space="preserve">   </w:t>
            </w:r>
            <w:r>
              <w:rPr>
                <w:b/>
                <w:szCs w:val="28"/>
              </w:rPr>
              <w:t xml:space="preserve">   КАРАР</w:t>
            </w:r>
            <w:r>
              <w:rPr>
                <w:b/>
                <w:szCs w:val="28"/>
              </w:rPr>
              <w:tab/>
            </w:r>
            <w:r>
              <w:rPr>
                <w:b/>
                <w:szCs w:val="28"/>
              </w:rPr>
              <w:tab/>
            </w:r>
            <w:r>
              <w:rPr>
                <w:b/>
                <w:szCs w:val="28"/>
              </w:rPr>
              <w:tab/>
            </w:r>
            <w:r>
              <w:rPr>
                <w:b/>
                <w:szCs w:val="28"/>
              </w:rPr>
              <w:tab/>
            </w:r>
            <w:r>
              <w:rPr>
                <w:b/>
                <w:szCs w:val="28"/>
              </w:rPr>
              <w:tab/>
            </w:r>
            <w:r>
              <w:rPr>
                <w:b/>
                <w:szCs w:val="28"/>
              </w:rPr>
              <w:tab/>
              <w:t xml:space="preserve">               ПОСТАНОВЛЕНИЕ</w:t>
            </w:r>
          </w:p>
        </w:tc>
        <w:tc>
          <w:tcPr>
            <w:tcW w:w="222" w:type="dxa"/>
          </w:tcPr>
          <w:p w:rsidR="00204CAE" w:rsidRPr="00CB58A4" w:rsidRDefault="00204CAE" w:rsidP="00891F90">
            <w:pPr>
              <w:pStyle w:val="a3"/>
              <w:spacing w:line="360" w:lineRule="auto"/>
              <w:rPr>
                <w:b/>
                <w:szCs w:val="28"/>
              </w:rPr>
            </w:pPr>
          </w:p>
        </w:tc>
        <w:tc>
          <w:tcPr>
            <w:tcW w:w="222" w:type="dxa"/>
          </w:tcPr>
          <w:p w:rsidR="00204CAE" w:rsidRPr="00CB58A4" w:rsidRDefault="00204CAE" w:rsidP="00891F90">
            <w:pPr>
              <w:pStyle w:val="a3"/>
              <w:spacing w:line="360" w:lineRule="auto"/>
              <w:rPr>
                <w:b/>
                <w:szCs w:val="28"/>
              </w:rPr>
            </w:pPr>
          </w:p>
        </w:tc>
      </w:tr>
    </w:tbl>
    <w:p w:rsidR="00204CAE" w:rsidRPr="00204CAE" w:rsidRDefault="00204CAE" w:rsidP="00204CAE">
      <w:pPr>
        <w:pStyle w:val="a5"/>
        <w:rPr>
          <w:sz w:val="28"/>
          <w:szCs w:val="28"/>
        </w:rPr>
      </w:pPr>
      <w:r w:rsidRPr="00204CAE">
        <w:rPr>
          <w:sz w:val="28"/>
          <w:szCs w:val="28"/>
        </w:rPr>
        <w:t xml:space="preserve">«09»  ғинуар 2020 </w:t>
      </w:r>
      <w:proofErr w:type="spellStart"/>
      <w:r w:rsidRPr="00204CAE">
        <w:rPr>
          <w:sz w:val="28"/>
          <w:szCs w:val="28"/>
        </w:rPr>
        <w:t>й</w:t>
      </w:r>
      <w:proofErr w:type="spellEnd"/>
      <w:r w:rsidRPr="00204CAE">
        <w:rPr>
          <w:sz w:val="28"/>
          <w:szCs w:val="28"/>
        </w:rPr>
        <w:t>.               №02-06-03               «09» января  2020 г.</w:t>
      </w:r>
    </w:p>
    <w:p w:rsidR="00204CAE" w:rsidRPr="00204CAE" w:rsidRDefault="00204CAE" w:rsidP="00204CAE">
      <w:pPr>
        <w:pStyle w:val="a5"/>
        <w:rPr>
          <w:sz w:val="28"/>
          <w:szCs w:val="28"/>
        </w:rPr>
      </w:pPr>
    </w:p>
    <w:p w:rsidR="00204CAE" w:rsidRPr="00204CAE" w:rsidRDefault="00204CAE" w:rsidP="00204CAE">
      <w:pPr>
        <w:pStyle w:val="a5"/>
        <w:jc w:val="center"/>
        <w:rPr>
          <w:b/>
          <w:sz w:val="28"/>
          <w:szCs w:val="28"/>
        </w:rPr>
      </w:pPr>
      <w:r w:rsidRPr="00204CAE">
        <w:rPr>
          <w:b/>
          <w:sz w:val="28"/>
          <w:szCs w:val="28"/>
        </w:rPr>
        <w:t>Об утверждении «Порядка взаимодействия при осуществлении контроля Финансового органа Администрации сельского поселения</w:t>
      </w:r>
      <w:r w:rsidRPr="00204CAE">
        <w:rPr>
          <w:sz w:val="28"/>
          <w:szCs w:val="28"/>
        </w:rPr>
        <w:t xml:space="preserve"> </w:t>
      </w:r>
      <w:proofErr w:type="spellStart"/>
      <w:r w:rsidRPr="00204CAE">
        <w:rPr>
          <w:b/>
          <w:sz w:val="28"/>
          <w:szCs w:val="28"/>
        </w:rPr>
        <w:t>Улу-Телякский</w:t>
      </w:r>
      <w:proofErr w:type="spellEnd"/>
      <w:r w:rsidRPr="00204CAE">
        <w:rPr>
          <w:b/>
          <w:color w:val="FF0000"/>
          <w:sz w:val="28"/>
          <w:szCs w:val="28"/>
        </w:rPr>
        <w:t xml:space="preserve"> </w:t>
      </w:r>
      <w:r w:rsidRPr="00204CAE">
        <w:rPr>
          <w:b/>
          <w:sz w:val="28"/>
          <w:szCs w:val="28"/>
        </w:rPr>
        <w:t>сельсовет</w:t>
      </w:r>
      <w:r w:rsidRPr="00204CAE">
        <w:rPr>
          <w:b/>
          <w:color w:val="FF0000"/>
          <w:sz w:val="28"/>
          <w:szCs w:val="28"/>
        </w:rPr>
        <w:t xml:space="preserve"> </w:t>
      </w:r>
      <w:r w:rsidRPr="00204CAE">
        <w:rPr>
          <w:b/>
          <w:sz w:val="28"/>
          <w:szCs w:val="28"/>
        </w:rPr>
        <w:t xml:space="preserve">муниципального района </w:t>
      </w:r>
      <w:proofErr w:type="spellStart"/>
      <w:r w:rsidRPr="00204CAE">
        <w:rPr>
          <w:b/>
          <w:sz w:val="28"/>
          <w:szCs w:val="28"/>
        </w:rPr>
        <w:t>Иглинский</w:t>
      </w:r>
      <w:proofErr w:type="spellEnd"/>
      <w:r w:rsidRPr="00204CAE">
        <w:rPr>
          <w:b/>
          <w:sz w:val="28"/>
          <w:szCs w:val="28"/>
        </w:rPr>
        <w:t xml:space="preserve"> район Республики Башкортостан с субъектами контроля, указанными в пункте 4 Правил осуществления контроля, предусмотренного частью 5 статьи 99</w:t>
      </w:r>
    </w:p>
    <w:p w:rsidR="00204CAE" w:rsidRPr="00204CAE" w:rsidRDefault="00204CAE" w:rsidP="00204CAE">
      <w:pPr>
        <w:pStyle w:val="a5"/>
        <w:jc w:val="center"/>
        <w:rPr>
          <w:b/>
          <w:sz w:val="28"/>
          <w:szCs w:val="28"/>
        </w:rPr>
      </w:pPr>
      <w:r w:rsidRPr="00204CAE">
        <w:rPr>
          <w:b/>
          <w:sz w:val="28"/>
          <w:szCs w:val="28"/>
        </w:rPr>
        <w:t>Федерального закона «О контрактной системе в сфере закупок товаров,</w:t>
      </w:r>
    </w:p>
    <w:p w:rsidR="00204CAE" w:rsidRPr="00204CAE" w:rsidRDefault="00204CAE" w:rsidP="00204CAE">
      <w:pPr>
        <w:pStyle w:val="a5"/>
        <w:jc w:val="center"/>
        <w:rPr>
          <w:b/>
          <w:sz w:val="28"/>
          <w:szCs w:val="28"/>
        </w:rPr>
      </w:pPr>
      <w:r w:rsidRPr="00204CAE">
        <w:rPr>
          <w:b/>
          <w:sz w:val="28"/>
          <w:szCs w:val="28"/>
        </w:rPr>
        <w:t>работ, услуг для обеспечения государственных и муниципальных нужд», утвержденных Постановлением Правительства Российской Федерации</w:t>
      </w:r>
    </w:p>
    <w:p w:rsidR="00204CAE" w:rsidRPr="00204CAE" w:rsidRDefault="00204CAE" w:rsidP="00204CAE">
      <w:pPr>
        <w:pStyle w:val="a5"/>
        <w:jc w:val="center"/>
        <w:rPr>
          <w:b/>
          <w:sz w:val="28"/>
          <w:szCs w:val="28"/>
        </w:rPr>
      </w:pPr>
      <w:r w:rsidRPr="00204CAE">
        <w:rPr>
          <w:b/>
          <w:sz w:val="28"/>
          <w:szCs w:val="28"/>
        </w:rPr>
        <w:t>от 12 декабря 2015 года 1367»</w:t>
      </w:r>
    </w:p>
    <w:p w:rsidR="00204CAE" w:rsidRPr="00204CAE" w:rsidRDefault="00204CAE" w:rsidP="00204CAE">
      <w:pPr>
        <w:pStyle w:val="a5"/>
        <w:rPr>
          <w:sz w:val="28"/>
          <w:szCs w:val="28"/>
        </w:rPr>
      </w:pPr>
    </w:p>
    <w:p w:rsidR="00204CAE" w:rsidRPr="00204CAE" w:rsidRDefault="00204CAE" w:rsidP="00204CA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04CAE">
        <w:rPr>
          <w:sz w:val="28"/>
          <w:szCs w:val="28"/>
        </w:rPr>
        <w:t xml:space="preserve">В соответствии с положениями статьи 215.1 Бюджетного кодекса Российской Федерации, закона Республики Башкортостан от 15 июля 2005г. № 205-з «О бюджетном процессе в Республике Башкортостан», «Положением о бюджетном процессе в сельском поселении </w:t>
      </w:r>
      <w:proofErr w:type="spellStart"/>
      <w:r w:rsidRPr="00204CAE">
        <w:rPr>
          <w:sz w:val="28"/>
          <w:szCs w:val="28"/>
        </w:rPr>
        <w:t>Улу-Телякский</w:t>
      </w:r>
      <w:proofErr w:type="spellEnd"/>
      <w:r w:rsidRPr="00204CAE">
        <w:rPr>
          <w:color w:val="FF0000"/>
          <w:sz w:val="28"/>
          <w:szCs w:val="28"/>
        </w:rPr>
        <w:t xml:space="preserve"> </w:t>
      </w:r>
      <w:r w:rsidRPr="00204CAE">
        <w:rPr>
          <w:sz w:val="28"/>
          <w:szCs w:val="28"/>
        </w:rPr>
        <w:t>сельсовет</w:t>
      </w:r>
      <w:r w:rsidRPr="00204CAE">
        <w:rPr>
          <w:color w:val="FF0000"/>
          <w:sz w:val="28"/>
          <w:szCs w:val="28"/>
        </w:rPr>
        <w:t xml:space="preserve"> </w:t>
      </w:r>
      <w:r w:rsidRPr="00204CAE">
        <w:rPr>
          <w:sz w:val="28"/>
          <w:szCs w:val="28"/>
        </w:rPr>
        <w:t xml:space="preserve">муниципального района </w:t>
      </w:r>
      <w:proofErr w:type="spellStart"/>
      <w:r w:rsidRPr="00204CAE">
        <w:rPr>
          <w:sz w:val="28"/>
          <w:szCs w:val="28"/>
        </w:rPr>
        <w:t>Иглинский</w:t>
      </w:r>
      <w:proofErr w:type="spellEnd"/>
      <w:r w:rsidRPr="00204CAE">
        <w:rPr>
          <w:sz w:val="28"/>
          <w:szCs w:val="28"/>
        </w:rPr>
        <w:t xml:space="preserve"> район Республики Башкортостан», </w:t>
      </w:r>
    </w:p>
    <w:p w:rsidR="00204CAE" w:rsidRPr="00204CAE" w:rsidRDefault="00204CAE" w:rsidP="00204CAE">
      <w:pPr>
        <w:pStyle w:val="a5"/>
        <w:jc w:val="both"/>
        <w:rPr>
          <w:sz w:val="28"/>
          <w:szCs w:val="28"/>
        </w:rPr>
      </w:pPr>
    </w:p>
    <w:p w:rsidR="00204CAE" w:rsidRPr="00204CAE" w:rsidRDefault="00204CAE" w:rsidP="00204CAE">
      <w:pPr>
        <w:pStyle w:val="a5"/>
        <w:tabs>
          <w:tab w:val="left" w:pos="851"/>
        </w:tabs>
        <w:jc w:val="center"/>
        <w:rPr>
          <w:sz w:val="28"/>
          <w:szCs w:val="28"/>
        </w:rPr>
      </w:pPr>
      <w:proofErr w:type="spellStart"/>
      <w:r w:rsidRPr="00204CAE">
        <w:rPr>
          <w:sz w:val="28"/>
          <w:szCs w:val="28"/>
        </w:rPr>
        <w:t>п</w:t>
      </w:r>
      <w:proofErr w:type="spellEnd"/>
      <w:r w:rsidRPr="00204CAE">
        <w:rPr>
          <w:sz w:val="28"/>
          <w:szCs w:val="28"/>
        </w:rPr>
        <w:t xml:space="preserve"> о с т а </w:t>
      </w:r>
      <w:proofErr w:type="spellStart"/>
      <w:r w:rsidRPr="00204CAE">
        <w:rPr>
          <w:sz w:val="28"/>
          <w:szCs w:val="28"/>
        </w:rPr>
        <w:t>н</w:t>
      </w:r>
      <w:proofErr w:type="spellEnd"/>
      <w:r w:rsidRPr="00204CAE">
        <w:rPr>
          <w:sz w:val="28"/>
          <w:szCs w:val="28"/>
        </w:rPr>
        <w:t xml:space="preserve"> о в л я ю:</w:t>
      </w:r>
    </w:p>
    <w:p w:rsidR="00204CAE" w:rsidRPr="00204CAE" w:rsidRDefault="00204CAE" w:rsidP="00204CAE">
      <w:pPr>
        <w:pStyle w:val="a5"/>
        <w:jc w:val="both"/>
        <w:rPr>
          <w:sz w:val="28"/>
          <w:szCs w:val="28"/>
        </w:rPr>
      </w:pPr>
    </w:p>
    <w:p w:rsidR="00204CAE" w:rsidRPr="00204CAE" w:rsidRDefault="00204CAE" w:rsidP="00204CAE">
      <w:pPr>
        <w:pStyle w:val="a5"/>
        <w:jc w:val="both"/>
        <w:rPr>
          <w:sz w:val="28"/>
          <w:szCs w:val="28"/>
        </w:rPr>
      </w:pPr>
      <w:r w:rsidRPr="00204CAE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204CAE">
        <w:rPr>
          <w:sz w:val="28"/>
          <w:szCs w:val="28"/>
        </w:rPr>
        <w:t>1. Утвердить прилагаемый «Порядок</w:t>
      </w:r>
      <w:r>
        <w:rPr>
          <w:sz w:val="28"/>
          <w:szCs w:val="28"/>
        </w:rPr>
        <w:t xml:space="preserve"> </w:t>
      </w:r>
      <w:r w:rsidRPr="00204CAE">
        <w:rPr>
          <w:sz w:val="28"/>
          <w:szCs w:val="28"/>
        </w:rPr>
        <w:t xml:space="preserve">взаимодействия при осуществлении контроля Финансового органа Администрации сельского поселения </w:t>
      </w:r>
      <w:proofErr w:type="spellStart"/>
      <w:r w:rsidRPr="00204CAE">
        <w:rPr>
          <w:sz w:val="28"/>
          <w:szCs w:val="28"/>
        </w:rPr>
        <w:t>Улу-Телякский</w:t>
      </w:r>
      <w:proofErr w:type="spellEnd"/>
      <w:r w:rsidRPr="00204CAE">
        <w:rPr>
          <w:color w:val="FF0000"/>
          <w:sz w:val="28"/>
          <w:szCs w:val="28"/>
        </w:rPr>
        <w:t xml:space="preserve"> </w:t>
      </w:r>
      <w:r w:rsidRPr="00204CAE">
        <w:rPr>
          <w:sz w:val="28"/>
          <w:szCs w:val="28"/>
        </w:rPr>
        <w:t xml:space="preserve">сельсовет муниципального района </w:t>
      </w:r>
      <w:proofErr w:type="spellStart"/>
      <w:r w:rsidRPr="00204CAE">
        <w:rPr>
          <w:sz w:val="28"/>
          <w:szCs w:val="28"/>
        </w:rPr>
        <w:t>Иглинский</w:t>
      </w:r>
      <w:proofErr w:type="spellEnd"/>
      <w:r w:rsidRPr="00204CAE">
        <w:rPr>
          <w:sz w:val="28"/>
          <w:szCs w:val="28"/>
        </w:rPr>
        <w:t xml:space="preserve"> район Республики Башкортостан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 декабря 2015 года 1367»</w:t>
      </w:r>
    </w:p>
    <w:p w:rsidR="00204CAE" w:rsidRPr="00204CAE" w:rsidRDefault="00204CAE" w:rsidP="00204CAE">
      <w:pPr>
        <w:pStyle w:val="a5"/>
        <w:jc w:val="both"/>
        <w:rPr>
          <w:sz w:val="28"/>
          <w:szCs w:val="28"/>
        </w:rPr>
      </w:pPr>
      <w:r w:rsidRPr="00204CA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204CAE">
        <w:rPr>
          <w:sz w:val="28"/>
          <w:szCs w:val="28"/>
        </w:rPr>
        <w:t>2. Настоящее Постановление вступает в силу с 1 января 2020 года.</w:t>
      </w:r>
    </w:p>
    <w:p w:rsidR="00204CAE" w:rsidRPr="00204CAE" w:rsidRDefault="00204CAE" w:rsidP="00204CAE">
      <w:pPr>
        <w:pStyle w:val="a5"/>
        <w:tabs>
          <w:tab w:val="left" w:pos="851"/>
        </w:tabs>
        <w:jc w:val="both"/>
        <w:rPr>
          <w:sz w:val="28"/>
          <w:szCs w:val="28"/>
        </w:rPr>
      </w:pPr>
      <w:r w:rsidRPr="00204CAE">
        <w:rPr>
          <w:sz w:val="28"/>
          <w:szCs w:val="28"/>
        </w:rPr>
        <w:t xml:space="preserve">          3. Контроль за исполнением настоящего Постановления оставляю за собой.</w:t>
      </w:r>
    </w:p>
    <w:p w:rsidR="00204CAE" w:rsidRPr="00204CAE" w:rsidRDefault="00204CAE" w:rsidP="00204CAE">
      <w:pPr>
        <w:pStyle w:val="a5"/>
        <w:jc w:val="both"/>
        <w:rPr>
          <w:sz w:val="28"/>
          <w:szCs w:val="28"/>
        </w:rPr>
      </w:pPr>
      <w:r w:rsidRPr="00204CAE">
        <w:rPr>
          <w:sz w:val="28"/>
          <w:szCs w:val="28"/>
        </w:rPr>
        <w:t xml:space="preserve"> </w:t>
      </w:r>
    </w:p>
    <w:p w:rsidR="00204CAE" w:rsidRPr="00204CAE" w:rsidRDefault="00204CAE" w:rsidP="00204CAE">
      <w:pPr>
        <w:pStyle w:val="a5"/>
        <w:jc w:val="both"/>
        <w:rPr>
          <w:sz w:val="28"/>
          <w:szCs w:val="28"/>
        </w:rPr>
      </w:pPr>
    </w:p>
    <w:p w:rsidR="00204CAE" w:rsidRPr="00204CAE" w:rsidRDefault="00204CAE" w:rsidP="00204CAE">
      <w:pPr>
        <w:pStyle w:val="a5"/>
        <w:jc w:val="both"/>
        <w:rPr>
          <w:sz w:val="28"/>
          <w:szCs w:val="28"/>
        </w:rPr>
      </w:pPr>
      <w:r w:rsidRPr="00204CAE">
        <w:rPr>
          <w:sz w:val="28"/>
          <w:szCs w:val="28"/>
        </w:rPr>
        <w:t xml:space="preserve">             </w:t>
      </w:r>
    </w:p>
    <w:p w:rsidR="00204CAE" w:rsidRPr="00204CAE" w:rsidRDefault="00204CAE" w:rsidP="00204CAE">
      <w:pPr>
        <w:pStyle w:val="a5"/>
        <w:jc w:val="both"/>
        <w:rPr>
          <w:sz w:val="28"/>
          <w:szCs w:val="28"/>
        </w:rPr>
      </w:pPr>
    </w:p>
    <w:p w:rsidR="00204CAE" w:rsidRPr="00204CAE" w:rsidRDefault="00204CAE" w:rsidP="00204CAE">
      <w:pPr>
        <w:pStyle w:val="a5"/>
        <w:jc w:val="both"/>
        <w:rPr>
          <w:sz w:val="28"/>
          <w:szCs w:val="28"/>
        </w:rPr>
      </w:pPr>
      <w:r w:rsidRPr="00204CAE">
        <w:rPr>
          <w:sz w:val="28"/>
          <w:szCs w:val="28"/>
        </w:rPr>
        <w:tab/>
        <w:t xml:space="preserve">Глава сельского поселения                                                              </w:t>
      </w:r>
      <w:proofErr w:type="spellStart"/>
      <w:r w:rsidRPr="00204CAE">
        <w:rPr>
          <w:sz w:val="28"/>
          <w:szCs w:val="28"/>
        </w:rPr>
        <w:t>Р.Р.Чингизов</w:t>
      </w:r>
      <w:proofErr w:type="spellEnd"/>
    </w:p>
    <w:p w:rsidR="00204CAE" w:rsidRPr="00204CAE" w:rsidRDefault="00204CAE" w:rsidP="00204CAE">
      <w:pPr>
        <w:jc w:val="both"/>
        <w:rPr>
          <w:sz w:val="28"/>
          <w:szCs w:val="28"/>
        </w:rPr>
      </w:pPr>
    </w:p>
    <w:p w:rsidR="00CA366F" w:rsidRPr="00DC73FD" w:rsidRDefault="00CA366F" w:rsidP="00CA3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3FD">
        <w:rPr>
          <w:rFonts w:ascii="Times New Roman" w:hAnsi="Times New Roman" w:cs="Times New Roman"/>
          <w:b/>
          <w:sz w:val="28"/>
          <w:szCs w:val="28"/>
        </w:rPr>
        <w:lastRenderedPageBreak/>
        <w:t>ПОРЯДОК</w:t>
      </w:r>
    </w:p>
    <w:p w:rsidR="00CA366F" w:rsidRPr="00DC73FD" w:rsidRDefault="00CA366F" w:rsidP="00CA3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73FD">
        <w:rPr>
          <w:rFonts w:ascii="Times New Roman" w:hAnsi="Times New Roman" w:cs="Times New Roman"/>
          <w:sz w:val="28"/>
          <w:szCs w:val="28"/>
        </w:rPr>
        <w:t xml:space="preserve">взаимодействия при осуществлении контроля Финансового органа Администрации сельского поселения </w:t>
      </w:r>
      <w:proofErr w:type="spellStart"/>
      <w:r w:rsidR="00204CAE" w:rsidRPr="00204CAE">
        <w:rPr>
          <w:rFonts w:ascii="Times New Roman" w:hAnsi="Times New Roman" w:cs="Times New Roman"/>
          <w:sz w:val="28"/>
          <w:szCs w:val="28"/>
        </w:rPr>
        <w:t>Улу-Телякский</w:t>
      </w:r>
      <w:proofErr w:type="spellEnd"/>
      <w:r w:rsidR="00204CAE" w:rsidRPr="00204CAE">
        <w:rPr>
          <w:color w:val="FF0000"/>
          <w:sz w:val="28"/>
          <w:szCs w:val="28"/>
        </w:rPr>
        <w:t xml:space="preserve"> </w:t>
      </w:r>
      <w:r w:rsidRPr="00204CAE">
        <w:rPr>
          <w:rFonts w:ascii="Times New Roman" w:hAnsi="Times New Roman" w:cs="Times New Roman"/>
          <w:sz w:val="28"/>
          <w:szCs w:val="28"/>
        </w:rPr>
        <w:t>сельсовет</w:t>
      </w:r>
      <w:r w:rsidRPr="002F1B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C73F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DC73FD"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 w:rsidRPr="00DC73F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с субъектами контроля, 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 декабря 2015 года 1367</w:t>
      </w:r>
    </w:p>
    <w:p w:rsidR="00CA366F" w:rsidRPr="00CA366F" w:rsidRDefault="00CA366F" w:rsidP="00CA3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66F" w:rsidRPr="00CA366F" w:rsidRDefault="00CA366F" w:rsidP="00CA3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 xml:space="preserve">   1. Настоящий Порядок устанавливает правила взаимодействия при осуществлении контроля финансового органа ад</w:t>
      </w:r>
      <w:r w:rsidR="002A4D97">
        <w:rPr>
          <w:rFonts w:ascii="Times New Roman" w:hAnsi="Times New Roman" w:cs="Times New Roman"/>
          <w:sz w:val="28"/>
          <w:szCs w:val="28"/>
        </w:rPr>
        <w:t xml:space="preserve">министрации сельского поселения </w:t>
      </w:r>
      <w:bookmarkStart w:id="0" w:name="_GoBack"/>
      <w:bookmarkEnd w:id="0"/>
      <w:r w:rsidRPr="00CA366F">
        <w:rPr>
          <w:rFonts w:ascii="Times New Roman" w:hAnsi="Times New Roman" w:cs="Times New Roman"/>
          <w:sz w:val="28"/>
          <w:szCs w:val="28"/>
        </w:rPr>
        <w:t>муниципального района Иглинский район Республики Башкортостан (далее Финансовый орган)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 декабря 2015 года № 1367 (далее — субъекты контроля, Правила контроля).</w:t>
      </w:r>
    </w:p>
    <w:p w:rsidR="00CA366F" w:rsidRPr="00CA366F" w:rsidRDefault="00CA366F" w:rsidP="00CA3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>Настоящий Порядок применяется при размещении субъектами контроля в единой информационной системе в сфере закупок или направлении на согласование в Финансовый орган документов, определенных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в целях осуществления контроля, предусмотренного частью 5 статьи 99 указанного Федерального закона (далее соответственно - контроль, объекты контроля, Федеральный закон).</w:t>
      </w:r>
    </w:p>
    <w:p w:rsidR="00CA366F" w:rsidRPr="00CA366F" w:rsidRDefault="00B335A7" w:rsidP="00CA3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366F" w:rsidRPr="00CA366F">
        <w:rPr>
          <w:rFonts w:ascii="Times New Roman" w:hAnsi="Times New Roman" w:cs="Times New Roman"/>
          <w:sz w:val="28"/>
          <w:szCs w:val="28"/>
        </w:rPr>
        <w:t>. Взаимодействие субъектов контроля с Финансовым органом в целях контроля информации, определенной частью 5 статьи 99 Федерального закона, содержащейся в объектах контроля (далее контролируемая информация), осуществляется:</w:t>
      </w:r>
    </w:p>
    <w:p w:rsidR="00CA366F" w:rsidRPr="00CA366F" w:rsidRDefault="00CA366F" w:rsidP="00CA3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>- при размещении в единой информационной системе в сфере закупок (далее - ВИС) посредством информационного взаимодействия ЕИС с Региональной информационной системой в сфере закупок товаров, работ, услуг для обеспечения нужд сельского поселения муниципального района Иглинский район Республики Башкортостан (далее — Региональная информационная система) объектов контроля в форме электронного документа в соответствии с едиными форматами, установленными Министерством финансов Российской Федерации в соответствии с Правилами функционирования единой  информационной системы в сфере закупок, утвержденными постановлением Правительства Российской Федерации от 23 декабря 2015 года № 1414 (далее — электронный документ, форматы);</w:t>
      </w:r>
    </w:p>
    <w:p w:rsidR="00CA366F" w:rsidRPr="00CA366F" w:rsidRDefault="00CA366F" w:rsidP="00CA3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>- при согласовании Финансовым органом объектов контроля или  сведений об объектах контроля, предусмотренных подпунктом «б» пункта 8 Правил контроля, на бумажном носителе и при наличии технической возможности на съемном машинном носителе информации (далее закрытый объект контроля, сведения о закрытом объекте контроля).</w:t>
      </w:r>
    </w:p>
    <w:p w:rsidR="00CA366F" w:rsidRPr="00CA366F" w:rsidRDefault="00B335A7" w:rsidP="00B335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CA366F" w:rsidRPr="00CA366F">
        <w:rPr>
          <w:rFonts w:ascii="Times New Roman" w:hAnsi="Times New Roman" w:cs="Times New Roman"/>
          <w:sz w:val="28"/>
          <w:szCs w:val="28"/>
        </w:rPr>
        <w:t>При размещении электронного документа Финансовый орган посредством Региональной информационной системы направляет субъекту контроля уведомление в форме электронного документа о начале проведения контроля (в случае соответствия электронного документа форматам) с указанием в нем даты и времени или невозможности проведения контроля (в случае несоответствия электронного документа форматам).</w:t>
      </w:r>
    </w:p>
    <w:p w:rsidR="00CA366F" w:rsidRPr="00CA366F" w:rsidRDefault="00CA366F" w:rsidP="00CA3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>4. Электронные документы должны быть подписаны соответствующей требованиям Федерального закона электронной подписью лица, имеющего право действовать от имени субъекта контроля.</w:t>
      </w:r>
    </w:p>
    <w:p w:rsidR="00CA366F" w:rsidRPr="00CA366F" w:rsidRDefault="00CA366F" w:rsidP="00CA3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>5. При осуществлении взаимодействия с субъектами контроля Финансовый орган проверяет в соответствии с подпунктом «а» пункта 13 Правил контроля контролируемую информацию об объеме финансового обеспечения, включенную в план закупок:</w:t>
      </w:r>
    </w:p>
    <w:p w:rsidR="00CA366F" w:rsidRPr="00CA366F" w:rsidRDefault="00CA366F" w:rsidP="00CA3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>а) субъектов контроля, указанных в подпункте «а» пункта 4 Правил контроля (далее — получатели бюджетных средств):</w:t>
      </w:r>
    </w:p>
    <w:p w:rsidR="00CA366F" w:rsidRPr="00CA366F" w:rsidRDefault="00CA366F" w:rsidP="00CA3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 xml:space="preserve">- на предмет </w:t>
      </w:r>
      <w:proofErr w:type="spellStart"/>
      <w:r w:rsidRPr="00CA366F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CA366F">
        <w:rPr>
          <w:rFonts w:ascii="Times New Roman" w:hAnsi="Times New Roman" w:cs="Times New Roman"/>
          <w:sz w:val="28"/>
          <w:szCs w:val="28"/>
        </w:rPr>
        <w:t xml:space="preserve"> доведенных в установленном порядке субъекту контроля как получателю бюджетных средств лимитов бюджетных обязательств на соответствующий финансовый год и плановый период на закупку товаров, работ, услуг с учетом поставленных в соответствии с  Порядком учета бюджетных обязательств получателей средств бюджета сельского поселения муниципального района Иглинский район Республики Башкортостан (далее Порядок учета бюджетных обязательств), на учет бюджетных обязательств;</w:t>
      </w:r>
    </w:p>
    <w:p w:rsidR="00CA366F" w:rsidRPr="00CA366F" w:rsidRDefault="00CA366F" w:rsidP="00CA3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>- на соответствие сведениям об объемах средств, указанных в правовых актах (проектах таких актов, размещенных в установленном порядке в целях общественного обсуждения) сельского поселения муниципального района Иглинский район Республики Башкортостан и иных документах, установленных Правительством Республики Башкортостан, муниципальным районом, предусматривающих в соответствии с бюджетным законодательством Российской Федерации возможность заключения муниципального контракта на срок, превышающий срок действия доведенных лимитов бюджетных обязательств, направляемых в Финансовый орган по форме согласно приложению № 5 к настоящему Порядку, в случае включения в план закупок информации о закупках, оплата которых планируется по истечении планового периода;</w:t>
      </w:r>
    </w:p>
    <w:p w:rsidR="00CA366F" w:rsidRPr="00CA366F" w:rsidRDefault="00CA366F" w:rsidP="00CA3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 xml:space="preserve">б) субъектов контроля, указанных в подпункте «в» пункта 4 (в части  государственных унитарных предприятий) Правил контроля (далее унитарные предприятия), на предмет </w:t>
      </w:r>
      <w:proofErr w:type="spellStart"/>
      <w:r w:rsidRPr="00CA366F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CA366F">
        <w:rPr>
          <w:rFonts w:ascii="Times New Roman" w:hAnsi="Times New Roman" w:cs="Times New Roman"/>
          <w:sz w:val="28"/>
          <w:szCs w:val="28"/>
        </w:rPr>
        <w:t xml:space="preserve"> суммы бюджетного обязательства получателя бюджетных средств, заключившего соглашение о предоставлении унитарному предприятию субсидий на обязательств или внесении изменений в поставленное на учет бюджетное обязательство в соответствии с Порядком учета бюджетных обязательств, в части бюджетных обязательств, связанных с закупками товаров, работ, услуг, не включенными в план закупок;</w:t>
      </w:r>
    </w:p>
    <w:p w:rsidR="00CA366F" w:rsidRPr="00CA366F" w:rsidRDefault="00CA366F" w:rsidP="00CA3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 xml:space="preserve">в) при уменьшении субъекту контроля как получателю бюджетных средств в соответствии с Порядком составления и ведения сводной бюджетной росписи бюджета сельского поселения муниципального района Иглинский район Республики Башкортостан лимитов бюджетных обязательств, доведенных на </w:t>
      </w:r>
      <w:r w:rsidRPr="00CA366F">
        <w:rPr>
          <w:rFonts w:ascii="Times New Roman" w:hAnsi="Times New Roman" w:cs="Times New Roman"/>
          <w:sz w:val="28"/>
          <w:szCs w:val="28"/>
        </w:rPr>
        <w:lastRenderedPageBreak/>
        <w:t>принятие и (или) исполнение бюджетных обязательств, возникающих в связи с закупкой товаров, работ, услуг;</w:t>
      </w:r>
    </w:p>
    <w:p w:rsidR="00CA366F" w:rsidRPr="00CA366F" w:rsidRDefault="00CA366F" w:rsidP="00CA3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>г) при уменьшении показателей выплат на закупку товаров, работ, услуг, осуществляемых в соответствии с Федеральным законом;</w:t>
      </w:r>
    </w:p>
    <w:p w:rsidR="00CA366F" w:rsidRPr="00CA366F" w:rsidRDefault="00CA366F" w:rsidP="00CA3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>д) при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унитарным предприятиям в соответствии со статьей 78.2 Бюджетного  кодекса Российской Федерации, определяемых в соответствии с подпунктом «в» пункта 9 настоящего Порядка.</w:t>
      </w:r>
    </w:p>
    <w:p w:rsidR="00CA366F" w:rsidRPr="00CA366F" w:rsidRDefault="00CA366F" w:rsidP="00CA3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>6. При осуществлении взаимодействия с субъектами контроля Финансовый орган проверяет в соответствии с подпунктом «б» пункта 13 Правил контроля следующие объекты контроля (закрытые объекты контроля, сведения о закрытых объектах контроля):</w:t>
      </w:r>
    </w:p>
    <w:p w:rsidR="00CA366F" w:rsidRPr="00CA366F" w:rsidRDefault="00CA366F" w:rsidP="00CA3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 xml:space="preserve">а) план-график закупок на </w:t>
      </w:r>
      <w:proofErr w:type="spellStart"/>
      <w:r w:rsidRPr="00CA366F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CA366F">
        <w:rPr>
          <w:rFonts w:ascii="Times New Roman" w:hAnsi="Times New Roman" w:cs="Times New Roman"/>
          <w:sz w:val="28"/>
          <w:szCs w:val="28"/>
        </w:rPr>
        <w:t xml:space="preserve"> содержащихся в нем по соответствующим идентификационным кодам закупки сумм начальных (максимальных) цен контрактов, цен контрактов, заключаемых с единственным поставщиком (подрядчиком, исполнителем), сумм планируемых платежей в очередном финансовом году и плановом периоде и сумм платежей за пределами планового периода, с учетом планируемых платежей по контрактам, заключенным по результатам определения поставщика (подрядчика, исполнителя) по закупкам, указанным вплане графике закупок, над объемом финансового обеспечения по соответствующему финансовому году и по соответствующему идентификационному коду закупки, указанным в плане закупок;</w:t>
      </w:r>
    </w:p>
    <w:p w:rsidR="00CA366F" w:rsidRPr="00CA366F" w:rsidRDefault="00CA366F" w:rsidP="00CA3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 xml:space="preserve">б) извещение об осуществлении закупки, проект контракта, заключаемый с единственным поставщиком (подрядчиком, исполнителем), и  (или) документацию о закупке (сведения о приглашении, сведения о проекте  контракта и (или) сведения о документации) на соответствие содержащихся в них начальной (максимальной) цены контракта, цены контракта,  заключаемого с единственным поставщиком (подрядчиком, исполнителем), и идентификационного кода закупки начальной (максимальной) цене  контракта, цене контракта, заключаемого с единственным поставщиком  (подрядчиком, исполнителем) по соответствующему идентификационному коду закупки, указанным в плане-графике закупок; </w:t>
      </w:r>
    </w:p>
    <w:p w:rsidR="00E932EC" w:rsidRDefault="00CA366F" w:rsidP="00CA3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>в) протокол определения поставщика (подрядчика, исполнителя) (сведения о протоколе) на</w:t>
      </w:r>
      <w:r w:rsidR="00E932EC">
        <w:rPr>
          <w:rFonts w:ascii="Times New Roman" w:hAnsi="Times New Roman" w:cs="Times New Roman"/>
          <w:sz w:val="28"/>
          <w:szCs w:val="28"/>
        </w:rPr>
        <w:t>:</w:t>
      </w:r>
    </w:p>
    <w:p w:rsidR="00CA366F" w:rsidRPr="00CA366F" w:rsidRDefault="00CA366F" w:rsidP="00CA3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>соответствие содержащегося в нем (них) идентификационного кода закупки - аналогичной информации, содержащейся в документации о закупке (сведениях о документации);  не превышение начальной (максимальной) цены контракта, содержащейся в протоколе (сведениях о протоколе),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закона, над начальной (максимальной) ценой, содержащейся в документации о закупке (сведениях о документации);</w:t>
      </w:r>
    </w:p>
    <w:p w:rsidR="00E932EC" w:rsidRDefault="00CA366F" w:rsidP="00CA3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lastRenderedPageBreak/>
        <w:t xml:space="preserve">г) проект контракта, направляемый участнику закупки (контракт, возвращаемый участником закупки) (сведения о проекте контракта), на  соответствие содержащихся в нем (них): </w:t>
      </w:r>
    </w:p>
    <w:p w:rsidR="00CA366F" w:rsidRPr="00CA366F" w:rsidRDefault="00CA366F" w:rsidP="00CA3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>идентификационного кода закупки аналогичной информации, содержащейся в протоколе определения поставщика (подрядчика, исполнителя) (сведениях о протоколе);   цены контракта - цене, указанной в протоколе (сведениях о протоколе), предложенной участником закупки, с которым заключается контракт;</w:t>
      </w:r>
    </w:p>
    <w:p w:rsidR="00CA366F" w:rsidRPr="00CA366F" w:rsidRDefault="00CA366F" w:rsidP="00CA3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>д) информацию, включаемую в реестр контрактов (сведения, включаемые в закрытый реестр контрактов), на соответствие:  идентификационного кода закупки аналогичной информации, содержащейся в условиях контракта (сведениях о контракте); информации (сведений) о цене контракта — цене, указанной в условиях контракта в контракте (в сведениях о проекте контракта).</w:t>
      </w:r>
    </w:p>
    <w:p w:rsidR="00CA366F" w:rsidRPr="00CA366F" w:rsidRDefault="00E932EC" w:rsidP="00CA3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A366F" w:rsidRPr="00CA366F">
        <w:rPr>
          <w:rFonts w:ascii="Times New Roman" w:hAnsi="Times New Roman" w:cs="Times New Roman"/>
          <w:sz w:val="28"/>
          <w:szCs w:val="28"/>
        </w:rPr>
        <w:t>. Указанные в пункте 7 настоящего Порядка объекты контроля проверяются Финансовым органом при размещении в ЕИС .</w:t>
      </w:r>
    </w:p>
    <w:p w:rsidR="00CA366F" w:rsidRPr="00CA366F" w:rsidRDefault="00E932EC" w:rsidP="00CA3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A366F" w:rsidRPr="00CA366F">
        <w:rPr>
          <w:rFonts w:ascii="Times New Roman" w:hAnsi="Times New Roman" w:cs="Times New Roman"/>
          <w:sz w:val="28"/>
          <w:szCs w:val="28"/>
        </w:rPr>
        <w:t xml:space="preserve">. Предусмотренное пунктом 7 настоящего Порядка взаимодействие  субъектов контроля с Финансовым органом при проверке объектов контроля (сведений об объектах контроля), указанных в подпунктах «б» - «г» пункта 7 настоящего Порядка, осуществляется с учетом следующих особенностей:  </w:t>
      </w:r>
    </w:p>
    <w:p w:rsidR="00CA366F" w:rsidRPr="00CA366F" w:rsidRDefault="00CA366F" w:rsidP="00CA3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>а) объекты контроля (сведения об объектах контроля), направляемые уполномоченными органами, уполномоченными учреждениями, осуществляющими определение поставщиков (исполнителей, подрядчиков) для одного или нескольких заказчиков в соответствии со статьей 26 Федерального закона, а также организатором совместных конкурсов и аукционов, проводимых в соответствии со статьей 25 Федерального закона, проверяются на:</w:t>
      </w:r>
    </w:p>
    <w:p w:rsidR="00CA366F" w:rsidRPr="00CA366F" w:rsidRDefault="00CA366F" w:rsidP="00E932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>соответствие начальной (максимальной) цены контракта и  идентификационного кода закупки по каждой закупке, включенной в такое извещение и (или) документацию (сведения о приглашении и (или) сведения  о документации), начальной (максимальной) цене контракта по соответствующему идентификационному коду закупки и идентификационному коду закупки, указанным в плане-графике закупок соответствующего заказчика; не превышение включенной в протокол определения поставщика (подрядчика, исполнителя) (сведения о протоколе)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закона, над начальной (максимальной) ценой, содержащейся в документации о закупке (сведениях о документации) по закупке соответствующего заказчика, и на соответствие идентификационного кода закупки, указанного в таком протоколе (сведениях о протоколе), аналогичной информации, содержащейся в документации о закупке (сведениях о документации) по закупке соответствующего заказчика;  соответствие включенных в проект контракта, направляемого участнику закупки (контракт, возвращаемый участником закупки) (сведениях о проекте контракта):</w:t>
      </w:r>
    </w:p>
    <w:p w:rsidR="00CA366F" w:rsidRPr="00CA366F" w:rsidRDefault="00CA366F" w:rsidP="00D53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 xml:space="preserve">идентификационного кода закупки - аналогичной информации по закупке соответствующего заказчика, содержащейся в протоколе, извещении и (или) </w:t>
      </w:r>
      <w:r w:rsidRPr="00CA366F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документации (сведениях о протоколе, сведениях о приглашении и (или) сведениях о документации); </w:t>
      </w:r>
    </w:p>
    <w:p w:rsidR="00CA366F" w:rsidRPr="00CA366F" w:rsidRDefault="00CA366F" w:rsidP="00D53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>цены контракта - цене, указанной в протоколе определения поставщика (подрядчика, исполнителя) (сведениях о протоколе), предложенной участником закупки, с которым заключается контракт, по закупке соответствующего заказчика;</w:t>
      </w:r>
    </w:p>
    <w:p w:rsidR="00CA366F" w:rsidRPr="00CA366F" w:rsidRDefault="00CA366F" w:rsidP="00CA3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>б) объекты контроля по закупкам, указываемым в плане-графике закупок отдельной строкой в установленных случаях проверяются на не превышение включенной в план-график закупок информации о планируемых платежах по таким закупкам с учетом:</w:t>
      </w:r>
    </w:p>
    <w:p w:rsidR="00CA366F" w:rsidRPr="00CA366F" w:rsidRDefault="00CA366F" w:rsidP="00D53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 xml:space="preserve">информации о начальной (максимальной) цене, указанной в  размещенных извещениях об осуществлении закупок и (или) документации о закупке, проектах контрактов, направленных единственному поставщику (подрядчику, исполнителю) (сведениях о приглашении и (или) документации, сведениях о проекте контракта), в отношении закупок, процедуры отбора поставщика (подрядчика, исполнителя) по которым не завершены; </w:t>
      </w:r>
    </w:p>
    <w:p w:rsidR="00CA366F" w:rsidRPr="00CA366F" w:rsidRDefault="00CA366F" w:rsidP="00D53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>суммы цен по контрактам, заключенным по итогам указанных в настоящем пункте закупок;</w:t>
      </w:r>
    </w:p>
    <w:p w:rsidR="00CA366F" w:rsidRPr="00CA366F" w:rsidRDefault="00CA366F" w:rsidP="00CA3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 xml:space="preserve">в) проект контракта, при заключении контракта с несколькими участниками закупки в случаях, предусмотренных частью 10 статьи 34  Федерального закона, проверяется на: </w:t>
      </w:r>
    </w:p>
    <w:p w:rsidR="00CA366F" w:rsidRPr="00CA366F" w:rsidRDefault="00CA366F" w:rsidP="00CA3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 xml:space="preserve">- соответствие идентификационного кода закупки аналогичной информации, содержащейся в документации о закупке (сведениях о документации); </w:t>
      </w:r>
    </w:p>
    <w:p w:rsidR="00CA366F" w:rsidRPr="00CA366F" w:rsidRDefault="00CA366F" w:rsidP="00CA3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>- не превышение суммы цен таких контрактов над начальной (максимальной) ценой, указанной в документации о закупке (сведениях о документации).</w:t>
      </w:r>
    </w:p>
    <w:p w:rsidR="00CA366F" w:rsidRPr="00CA366F" w:rsidRDefault="00CA366F" w:rsidP="00622A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>10. В сроки, установленные пунктами 14 и 15 Правил контроля, со дня направления субъекту контроля уведомления о начале контроля или поступления объекта контроля на бумажном носителе в Финансовый орган:</w:t>
      </w:r>
    </w:p>
    <w:p w:rsidR="00CA366F" w:rsidRPr="00CA366F" w:rsidRDefault="00CA366F" w:rsidP="00622A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>а) в случае соответствия при проведении проверки объекта контроля требованиям, установленным Правилами контроля и настоящим Порядком, объект контроля размещается в ЕИС и Финансовый орган направляет  субъекту контроля в Региональной информационной системе уведомление о размещении объекта контроля в ЕИС или возвращает их субъекту контроля;</w:t>
      </w:r>
    </w:p>
    <w:p w:rsidR="00CA366F" w:rsidRPr="00CA366F" w:rsidRDefault="00CA366F" w:rsidP="00622A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>б) в случае выявления при проведении Финансовым органом проверки несоответствия объекта контроля   требованиям, установленным Правилами контроля и настоящим Порядком, Финансовый орган направляет субъекту контроля в Региональной информационной системе или на бумажном носителе  протокол о несоответствии контролируемой информации требованиям, установленным частью 5 статьи 99 Федерального закона, по форме согласно приложению № 6 к настоящему Порядку и при проверке контролируемой информации, содержащейся:</w:t>
      </w:r>
    </w:p>
    <w:p w:rsidR="008872CE" w:rsidRDefault="00CA366F" w:rsidP="0088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 xml:space="preserve">в плане закупок получателей бюджетных средств, до внесения соответствующих изменений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подрядчиком), или Финансовый орган проставляет на сведениях о приглашении, сведениях о проекте контракта отметку о </w:t>
      </w:r>
      <w:r w:rsidRPr="00CA366F">
        <w:rPr>
          <w:rFonts w:ascii="Times New Roman" w:hAnsi="Times New Roman" w:cs="Times New Roman"/>
          <w:sz w:val="28"/>
          <w:szCs w:val="28"/>
        </w:rPr>
        <w:lastRenderedPageBreak/>
        <w:t xml:space="preserve">несоответствии включенной в них контролируемой информации (далее отметка о несоответствии); </w:t>
      </w:r>
    </w:p>
    <w:p w:rsidR="008872CE" w:rsidRDefault="00CA366F" w:rsidP="0088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 xml:space="preserve">в плане закупок учреждений, унитарных предприятий, до внесения изменений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поставщиком (подрядчиком, исполнителем), или Финансовый орган на сведениях о приглашении, сведениях о проекте контракта проставляет отметку о несоответствии, если указанные изменения не внесены по истечении 30 дней со дня отрицательного результата проверки, предусмотренной подпунктами «б» и «в» пункта 5 настоящего Порядка; </w:t>
      </w:r>
    </w:p>
    <w:p w:rsidR="00D71B66" w:rsidRDefault="00CA366F" w:rsidP="0088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>в объектах контроля, указанных в пункте 7 настоящего Порядка, до внесения в них изменений не размещает такие объекты в ЕИС или проставляет на закрытых объектах контроля и сведениях о закрытых объектах контроля отметку о несоответствии и возвращает их субъекту контроля.</w:t>
      </w:r>
    </w:p>
    <w:p w:rsidR="007D4D81" w:rsidRDefault="007D4D81" w:rsidP="0088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D81" w:rsidRDefault="007D4D81" w:rsidP="0088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D81" w:rsidRDefault="007D4D81" w:rsidP="0088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D81" w:rsidRDefault="007D4D81" w:rsidP="0088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D81" w:rsidRDefault="007D4D81" w:rsidP="0088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D81" w:rsidRDefault="007D4D81" w:rsidP="0088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D81" w:rsidRDefault="007D4D81" w:rsidP="0088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D81" w:rsidRDefault="007D4D81" w:rsidP="0088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D81" w:rsidRDefault="007D4D81" w:rsidP="0088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D81" w:rsidRDefault="007D4D81" w:rsidP="0088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D81" w:rsidRDefault="007D4D81" w:rsidP="0088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D81" w:rsidRDefault="007D4D81" w:rsidP="0088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D81" w:rsidRDefault="007D4D81" w:rsidP="0088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D81" w:rsidRDefault="007D4D81" w:rsidP="0088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D81" w:rsidRDefault="007D4D81" w:rsidP="0088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D81" w:rsidRDefault="007D4D81" w:rsidP="0088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D81" w:rsidRDefault="007D4D81" w:rsidP="0088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D81" w:rsidRDefault="007D4D81" w:rsidP="0088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D81" w:rsidRDefault="007D4D81" w:rsidP="0088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D81" w:rsidRDefault="007D4D81" w:rsidP="0088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D81" w:rsidRDefault="007D4D81" w:rsidP="0088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D81" w:rsidRDefault="007D4D81" w:rsidP="0088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D81" w:rsidRDefault="007D4D81" w:rsidP="0088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D81" w:rsidRDefault="007D4D81" w:rsidP="0088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D81" w:rsidRDefault="007D4D81" w:rsidP="0088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D81" w:rsidRDefault="007D4D81" w:rsidP="0088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D81" w:rsidRDefault="007D4D81" w:rsidP="0088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D81" w:rsidRDefault="007D4D81" w:rsidP="0088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D81" w:rsidRDefault="007D4D81" w:rsidP="0088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D81" w:rsidRDefault="007D4D81" w:rsidP="0088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D81" w:rsidRDefault="007D4D81" w:rsidP="0088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D4D81" w:rsidSect="00204C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A366F"/>
    <w:rsid w:val="001E34F6"/>
    <w:rsid w:val="00204CAE"/>
    <w:rsid w:val="002A4D97"/>
    <w:rsid w:val="002F1BC7"/>
    <w:rsid w:val="003A7B31"/>
    <w:rsid w:val="00622AF4"/>
    <w:rsid w:val="00640C08"/>
    <w:rsid w:val="007D4D81"/>
    <w:rsid w:val="00830515"/>
    <w:rsid w:val="008872CE"/>
    <w:rsid w:val="00922F84"/>
    <w:rsid w:val="00A23D79"/>
    <w:rsid w:val="00B335A7"/>
    <w:rsid w:val="00C36856"/>
    <w:rsid w:val="00CA366F"/>
    <w:rsid w:val="00D5335B"/>
    <w:rsid w:val="00D71B66"/>
    <w:rsid w:val="00D92800"/>
    <w:rsid w:val="00DC73FD"/>
    <w:rsid w:val="00E93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3D7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23D7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link w:val="a6"/>
    <w:uiPriority w:val="1"/>
    <w:qFormat/>
    <w:rsid w:val="00A23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A23D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3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1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2701</Words>
  <Characters>15397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Наташа</cp:lastModifiedBy>
  <cp:revision>12</cp:revision>
  <dcterms:created xsi:type="dcterms:W3CDTF">2019-12-18T09:28:00Z</dcterms:created>
  <dcterms:modified xsi:type="dcterms:W3CDTF">2020-01-13T15:41:00Z</dcterms:modified>
</cp:coreProperties>
</file>