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237"/>
        <w:gridCol w:w="1695"/>
        <w:gridCol w:w="4237"/>
      </w:tblGrid>
      <w:tr w:rsidR="0085305B" w:rsidRPr="00696361" w:rsidTr="00696361">
        <w:trPr>
          <w:trHeight w:val="2430"/>
          <w:jc w:val="center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05B" w:rsidRPr="00696361" w:rsidRDefault="0085305B" w:rsidP="00696361">
            <w:pPr>
              <w:pStyle w:val="af2"/>
              <w:jc w:val="center"/>
              <w:rPr>
                <w:sz w:val="24"/>
                <w:szCs w:val="24"/>
              </w:rPr>
            </w:pPr>
            <w:r w:rsidRPr="00696361">
              <w:rPr>
                <w:sz w:val="24"/>
                <w:szCs w:val="24"/>
              </w:rPr>
              <w:t>БАШКОРТОСТАН РЕСПУБЛИКАҺЫ ИГЛИН РАЙОНЫ</w:t>
            </w:r>
            <w:r w:rsidRPr="00696361">
              <w:rPr>
                <w:sz w:val="24"/>
                <w:szCs w:val="24"/>
              </w:rPr>
              <w:br/>
              <w:t xml:space="preserve">МУНИЦИПАЛЬ РАЙОНЫНЫҢ </w:t>
            </w:r>
            <w:r w:rsidRPr="00696361">
              <w:rPr>
                <w:sz w:val="24"/>
                <w:szCs w:val="24"/>
              </w:rPr>
              <w:br/>
              <w:t>ОЛО  ТЕЛӘК АУЫЛ СОВЕТЫ</w:t>
            </w:r>
          </w:p>
          <w:p w:rsidR="0085305B" w:rsidRPr="00696361" w:rsidRDefault="0085305B" w:rsidP="00696361">
            <w:pPr>
              <w:pStyle w:val="af2"/>
              <w:jc w:val="center"/>
              <w:rPr>
                <w:sz w:val="24"/>
                <w:szCs w:val="24"/>
              </w:rPr>
            </w:pPr>
            <w:r w:rsidRPr="00696361">
              <w:rPr>
                <w:sz w:val="24"/>
                <w:szCs w:val="24"/>
              </w:rPr>
              <w:t>АУЫЛ  БИЛӘМӘҺЕ</w:t>
            </w:r>
          </w:p>
          <w:p w:rsidR="0085305B" w:rsidRPr="00696361" w:rsidRDefault="0085305B" w:rsidP="00696361">
            <w:pPr>
              <w:pStyle w:val="af2"/>
              <w:jc w:val="center"/>
              <w:rPr>
                <w:sz w:val="24"/>
                <w:szCs w:val="24"/>
              </w:rPr>
            </w:pPr>
            <w:r w:rsidRPr="00696361">
              <w:rPr>
                <w:sz w:val="24"/>
                <w:szCs w:val="24"/>
              </w:rPr>
              <w:t>ХАКИМИӘТЕ</w:t>
            </w:r>
          </w:p>
          <w:p w:rsidR="0085305B" w:rsidRPr="00696361" w:rsidRDefault="0085305B" w:rsidP="00696361">
            <w:pPr>
              <w:pStyle w:val="af2"/>
              <w:jc w:val="center"/>
            </w:pPr>
            <w:r w:rsidRPr="00696361">
              <w:t xml:space="preserve">452425, </w:t>
            </w:r>
            <w:proofErr w:type="spellStart"/>
            <w:r w:rsidRPr="00696361">
              <w:t>Оло</w:t>
            </w:r>
            <w:proofErr w:type="spellEnd"/>
            <w:r w:rsidRPr="00696361">
              <w:t xml:space="preserve"> Тәләк  </w:t>
            </w:r>
            <w:proofErr w:type="spellStart"/>
            <w:r w:rsidRPr="00696361">
              <w:t>ауылы</w:t>
            </w:r>
            <w:proofErr w:type="spellEnd"/>
            <w:r w:rsidRPr="00696361">
              <w:t xml:space="preserve">, Ленин </w:t>
            </w:r>
            <w:proofErr w:type="spellStart"/>
            <w:r w:rsidRPr="00696361">
              <w:t>урамы</w:t>
            </w:r>
            <w:proofErr w:type="spellEnd"/>
            <w:r w:rsidRPr="00696361">
              <w:t>, 14а</w:t>
            </w:r>
          </w:p>
          <w:p w:rsidR="0085305B" w:rsidRPr="00696361" w:rsidRDefault="0085305B" w:rsidP="00696361">
            <w:pPr>
              <w:pStyle w:val="af2"/>
              <w:jc w:val="center"/>
            </w:pPr>
            <w:r w:rsidRPr="00696361">
              <w:t>Тел./факс (34795) 2-44-58/2-44-18</w:t>
            </w:r>
          </w:p>
          <w:p w:rsidR="0085305B" w:rsidRPr="00696361" w:rsidRDefault="0085305B" w:rsidP="00696361">
            <w:pPr>
              <w:pStyle w:val="af2"/>
              <w:jc w:val="center"/>
              <w:rPr>
                <w:sz w:val="24"/>
                <w:szCs w:val="24"/>
              </w:rPr>
            </w:pPr>
            <w:proofErr w:type="spellStart"/>
            <w:r w:rsidRPr="00696361">
              <w:t>e-mail:ulu-telyakselsovet@mail.ru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5B" w:rsidRPr="00696361" w:rsidRDefault="0085305B" w:rsidP="00696361">
            <w:pPr>
              <w:pStyle w:val="af2"/>
              <w:rPr>
                <w:sz w:val="24"/>
                <w:szCs w:val="24"/>
              </w:rPr>
            </w:pPr>
            <w:r w:rsidRPr="00696361">
              <w:rPr>
                <w:noProof/>
                <w:sz w:val="24"/>
                <w:szCs w:val="24"/>
              </w:rPr>
              <w:drawing>
                <wp:inline distT="0" distB="0" distL="0" distR="0">
                  <wp:extent cx="688975" cy="819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05B" w:rsidRPr="00696361" w:rsidRDefault="0085305B" w:rsidP="00696361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05B" w:rsidRPr="00696361" w:rsidRDefault="0085305B" w:rsidP="00696361">
            <w:pPr>
              <w:pStyle w:val="af2"/>
              <w:jc w:val="center"/>
              <w:rPr>
                <w:sz w:val="24"/>
                <w:szCs w:val="24"/>
              </w:rPr>
            </w:pPr>
            <w:r w:rsidRPr="00696361">
              <w:rPr>
                <w:sz w:val="24"/>
                <w:szCs w:val="24"/>
              </w:rPr>
              <w:t>АДМИНИСТРАЦИЯ</w:t>
            </w:r>
          </w:p>
          <w:p w:rsidR="0085305B" w:rsidRPr="00696361" w:rsidRDefault="0085305B" w:rsidP="00696361">
            <w:pPr>
              <w:pStyle w:val="af2"/>
              <w:jc w:val="center"/>
              <w:rPr>
                <w:sz w:val="24"/>
                <w:szCs w:val="24"/>
              </w:rPr>
            </w:pPr>
            <w:r w:rsidRPr="00696361">
              <w:rPr>
                <w:sz w:val="24"/>
                <w:szCs w:val="24"/>
              </w:rPr>
              <w:t>СЕЛЬСКОГО  ПОСЕЛЕНИЯ</w:t>
            </w:r>
          </w:p>
          <w:p w:rsidR="0085305B" w:rsidRPr="00696361" w:rsidRDefault="0085305B" w:rsidP="00696361">
            <w:pPr>
              <w:pStyle w:val="af2"/>
              <w:jc w:val="center"/>
              <w:rPr>
                <w:sz w:val="24"/>
                <w:szCs w:val="24"/>
              </w:rPr>
            </w:pPr>
            <w:r w:rsidRPr="00696361">
              <w:rPr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696361">
              <w:rPr>
                <w:sz w:val="24"/>
                <w:szCs w:val="24"/>
              </w:rPr>
              <w:br/>
              <w:t>РЕСПУБЛИКИ  БАШКОРТОСТАН</w:t>
            </w:r>
          </w:p>
          <w:p w:rsidR="0085305B" w:rsidRPr="00696361" w:rsidRDefault="0085305B" w:rsidP="00696361">
            <w:pPr>
              <w:pStyle w:val="af2"/>
              <w:jc w:val="center"/>
            </w:pPr>
            <w:r w:rsidRPr="00696361">
              <w:t>452425, с. Улу-Теляк, ул. Ленина, 14а</w:t>
            </w:r>
          </w:p>
          <w:p w:rsidR="0085305B" w:rsidRPr="00696361" w:rsidRDefault="0085305B" w:rsidP="00696361">
            <w:pPr>
              <w:pStyle w:val="af2"/>
              <w:jc w:val="center"/>
            </w:pPr>
            <w:r w:rsidRPr="00696361">
              <w:t>Тел./факс (34795) 2-44-58/2-44-18</w:t>
            </w:r>
          </w:p>
          <w:p w:rsidR="0085305B" w:rsidRPr="00696361" w:rsidRDefault="0085305B" w:rsidP="00696361">
            <w:pPr>
              <w:pStyle w:val="af2"/>
              <w:jc w:val="center"/>
              <w:rPr>
                <w:sz w:val="24"/>
                <w:szCs w:val="24"/>
              </w:rPr>
            </w:pPr>
            <w:proofErr w:type="spellStart"/>
            <w:r w:rsidRPr="00696361">
              <w:t>e-mail:ulu-telyakselsovet@mail.ru</w:t>
            </w:r>
            <w:proofErr w:type="spellEnd"/>
          </w:p>
        </w:tc>
      </w:tr>
    </w:tbl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>КАРАР</w:t>
      </w:r>
      <w:r w:rsidRPr="0085305B">
        <w:rPr>
          <w:b/>
          <w:sz w:val="28"/>
          <w:szCs w:val="28"/>
        </w:rPr>
        <w:tab/>
      </w:r>
      <w:r w:rsidRPr="0085305B">
        <w:rPr>
          <w:b/>
          <w:sz w:val="28"/>
          <w:szCs w:val="28"/>
        </w:rPr>
        <w:tab/>
      </w:r>
      <w:r w:rsidRPr="0085305B">
        <w:rPr>
          <w:b/>
          <w:sz w:val="28"/>
          <w:szCs w:val="28"/>
        </w:rPr>
        <w:tab/>
      </w:r>
      <w:r w:rsidRPr="0085305B">
        <w:rPr>
          <w:b/>
          <w:sz w:val="28"/>
          <w:szCs w:val="28"/>
        </w:rPr>
        <w:tab/>
      </w:r>
      <w:r w:rsidRPr="0085305B">
        <w:rPr>
          <w:b/>
          <w:sz w:val="28"/>
          <w:szCs w:val="28"/>
        </w:rPr>
        <w:tab/>
      </w:r>
      <w:r w:rsidRPr="0085305B">
        <w:rPr>
          <w:b/>
          <w:sz w:val="28"/>
          <w:szCs w:val="28"/>
        </w:rPr>
        <w:tab/>
        <w:t xml:space="preserve">    ПОСТАНОВЛЕНИЕ</w:t>
      </w:r>
    </w:p>
    <w:p w:rsidR="0085305B" w:rsidRPr="0085305B" w:rsidRDefault="0085305B" w:rsidP="00696361">
      <w:pPr>
        <w:pStyle w:val="af2"/>
        <w:jc w:val="center"/>
        <w:rPr>
          <w:sz w:val="28"/>
          <w:szCs w:val="28"/>
        </w:rPr>
      </w:pPr>
      <w:r w:rsidRPr="0085305B">
        <w:rPr>
          <w:sz w:val="28"/>
          <w:szCs w:val="28"/>
        </w:rPr>
        <w:t xml:space="preserve">« 19» декабрь  2017 </w:t>
      </w:r>
      <w:proofErr w:type="spellStart"/>
      <w:r w:rsidRPr="0085305B">
        <w:rPr>
          <w:sz w:val="28"/>
          <w:szCs w:val="28"/>
        </w:rPr>
        <w:t>й</w:t>
      </w:r>
      <w:proofErr w:type="spellEnd"/>
      <w:r w:rsidRPr="0085305B">
        <w:rPr>
          <w:sz w:val="28"/>
          <w:szCs w:val="28"/>
        </w:rPr>
        <w:t>.                       №02-06-88                 «19» декабря  2017 г.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  <w:r w:rsidRPr="0085305B">
        <w:rPr>
          <w:sz w:val="28"/>
          <w:szCs w:val="28"/>
        </w:rPr>
        <w:tab/>
      </w:r>
      <w:r w:rsidRPr="0085305B">
        <w:rPr>
          <w:sz w:val="28"/>
          <w:szCs w:val="28"/>
        </w:rPr>
        <w:tab/>
      </w:r>
      <w:r w:rsidRPr="0085305B">
        <w:rPr>
          <w:sz w:val="28"/>
          <w:szCs w:val="28"/>
        </w:rPr>
        <w:tab/>
      </w:r>
      <w:r w:rsidRPr="0085305B">
        <w:rPr>
          <w:sz w:val="28"/>
          <w:szCs w:val="28"/>
        </w:rPr>
        <w:tab/>
      </w:r>
      <w:r w:rsidRPr="0085305B">
        <w:rPr>
          <w:sz w:val="28"/>
          <w:szCs w:val="28"/>
        </w:rPr>
        <w:tab/>
      </w:r>
      <w:r w:rsidRPr="0085305B">
        <w:rPr>
          <w:sz w:val="28"/>
          <w:szCs w:val="28"/>
        </w:rPr>
        <w:tab/>
      </w:r>
      <w:r w:rsidRPr="0085305B">
        <w:rPr>
          <w:sz w:val="28"/>
          <w:szCs w:val="28"/>
        </w:rPr>
        <w:tab/>
      </w: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>О порядке администрирования доходов бюджета администрацией</w:t>
      </w: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 xml:space="preserve">сельского поселения </w:t>
      </w:r>
      <w:proofErr w:type="spellStart"/>
      <w:r w:rsidRPr="0085305B">
        <w:rPr>
          <w:b/>
          <w:sz w:val="28"/>
          <w:szCs w:val="28"/>
        </w:rPr>
        <w:t>Улу-Телякский</w:t>
      </w:r>
      <w:proofErr w:type="spellEnd"/>
      <w:r w:rsidRPr="0085305B">
        <w:rPr>
          <w:b/>
          <w:sz w:val="28"/>
          <w:szCs w:val="28"/>
        </w:rPr>
        <w:t xml:space="preserve"> сельсовет  муниципального</w:t>
      </w: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 xml:space="preserve">района </w:t>
      </w:r>
      <w:proofErr w:type="spellStart"/>
      <w:r w:rsidRPr="0085305B">
        <w:rPr>
          <w:b/>
          <w:sz w:val="28"/>
          <w:szCs w:val="28"/>
        </w:rPr>
        <w:t>Иглинский</w:t>
      </w:r>
      <w:proofErr w:type="spellEnd"/>
      <w:r w:rsidRPr="0085305B">
        <w:rPr>
          <w:b/>
          <w:sz w:val="28"/>
          <w:szCs w:val="28"/>
        </w:rPr>
        <w:t xml:space="preserve"> район Республики Башкортостан</w:t>
      </w:r>
    </w:p>
    <w:p w:rsidR="0085305B" w:rsidRPr="0085305B" w:rsidRDefault="0085305B" w:rsidP="0085305B">
      <w:pPr>
        <w:pStyle w:val="af2"/>
        <w:rPr>
          <w:b/>
          <w:sz w:val="28"/>
          <w:szCs w:val="28"/>
        </w:rPr>
      </w:pP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  <w:r w:rsidRPr="0085305B">
        <w:rPr>
          <w:sz w:val="28"/>
          <w:szCs w:val="28"/>
        </w:rPr>
        <w:t xml:space="preserve"> </w:t>
      </w:r>
      <w:r w:rsidRPr="0085305B">
        <w:rPr>
          <w:sz w:val="28"/>
          <w:szCs w:val="28"/>
        </w:rPr>
        <w:tab/>
        <w:t xml:space="preserve">В соответствии с положениями Бюджетного кодекса Российской Федерации и руководствуясь ч. 6 ст.43 Федерального кодекса Российской Федерации №131-ФЗ от 06.10.2003г. «Об общих принципах организаций местного самоуправления в Российской Федерации»,  </w:t>
      </w:r>
    </w:p>
    <w:p w:rsidR="0085305B" w:rsidRPr="0085305B" w:rsidRDefault="0085305B" w:rsidP="00696361">
      <w:pPr>
        <w:pStyle w:val="af2"/>
        <w:jc w:val="center"/>
        <w:rPr>
          <w:sz w:val="28"/>
          <w:szCs w:val="28"/>
        </w:rPr>
      </w:pPr>
      <w:r w:rsidRPr="0085305B">
        <w:rPr>
          <w:sz w:val="28"/>
          <w:szCs w:val="28"/>
        </w:rPr>
        <w:t>ПОСТАНОВЛЯЮ: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1. Осуществлять функции администратора доходов бюджетов бюджетной системы Российской Федерации.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 xml:space="preserve">2. Утвердить прилагаемый порядок администрирования доходов бюджета сельского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 администрацией сельского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Башкортостан. </w:t>
      </w:r>
    </w:p>
    <w:p w:rsidR="0085305B" w:rsidRPr="0085305B" w:rsidRDefault="00696361" w:rsidP="00696361">
      <w:pPr>
        <w:pStyle w:val="af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 xml:space="preserve">3. Признать утратившим силу постановление главы сельского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 от 22  декабря  2016 года №02-06-134 «О порядке администрирования доходов бюджета администрацией сельского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Башкортостан», а также следующие постановления главы сельского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 «О внесений изменений в постановление  главы сельского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 от 22  декабря  2016 года №02-06-134 «О порядке администрирования доходов бюджета администрацией сельского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Башкортостан» от 16 января 2017 года №02-06-02;от 07 июня 2017 года №02-06-33;</w:t>
      </w:r>
      <w:r w:rsidR="0085305B" w:rsidRPr="0085305B">
        <w:rPr>
          <w:b/>
          <w:sz w:val="28"/>
          <w:szCs w:val="28"/>
        </w:rPr>
        <w:t xml:space="preserve"> </w:t>
      </w:r>
      <w:r w:rsidR="0085305B" w:rsidRPr="0085305B">
        <w:rPr>
          <w:sz w:val="28"/>
          <w:szCs w:val="28"/>
        </w:rPr>
        <w:t>от 16 ноября 2017 года№02-06-79.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4. Настоящее постановление вступает в силу с 1 января 2018 года.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И.о.главы сельского поселения</w:t>
      </w:r>
      <w:r w:rsidR="0085305B" w:rsidRPr="0085305B"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ab/>
        <w:t xml:space="preserve">      </w:t>
      </w:r>
      <w:r w:rsidR="0085305B" w:rsidRPr="0085305B">
        <w:rPr>
          <w:sz w:val="28"/>
          <w:szCs w:val="28"/>
        </w:rPr>
        <w:tab/>
        <w:t xml:space="preserve">     </w:t>
      </w:r>
      <w:r w:rsidR="0085305B" w:rsidRPr="0085305B">
        <w:rPr>
          <w:sz w:val="28"/>
          <w:szCs w:val="28"/>
        </w:rPr>
        <w:tab/>
        <w:t xml:space="preserve">          </w:t>
      </w:r>
      <w:proofErr w:type="spellStart"/>
      <w:r w:rsidR="0085305B" w:rsidRPr="0085305B">
        <w:rPr>
          <w:sz w:val="28"/>
          <w:szCs w:val="28"/>
        </w:rPr>
        <w:t>Р.Р.Чингизов</w:t>
      </w:r>
      <w:proofErr w:type="spellEnd"/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  <w:sectPr w:rsidR="0085305B" w:rsidRPr="0085305B">
          <w:pgSz w:w="11906" w:h="16838"/>
          <w:pgMar w:top="1134" w:right="567" w:bottom="1134" w:left="1134" w:header="709" w:footer="709" w:gutter="0"/>
          <w:cols w:space="720"/>
        </w:sectPr>
      </w:pPr>
    </w:p>
    <w:p w:rsidR="0085305B" w:rsidRPr="00696361" w:rsidRDefault="0085305B" w:rsidP="00696361">
      <w:pPr>
        <w:pStyle w:val="af2"/>
        <w:jc w:val="both"/>
        <w:rPr>
          <w:sz w:val="22"/>
          <w:szCs w:val="22"/>
        </w:rPr>
      </w:pPr>
      <w:r w:rsidRPr="00696361">
        <w:rPr>
          <w:sz w:val="22"/>
          <w:szCs w:val="22"/>
        </w:rPr>
        <w:lastRenderedPageBreak/>
        <w:t xml:space="preserve">    </w:t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  <w:t>Утвержден</w:t>
      </w:r>
    </w:p>
    <w:p w:rsidR="0085305B" w:rsidRPr="00696361" w:rsidRDefault="0085305B" w:rsidP="00696361">
      <w:pPr>
        <w:pStyle w:val="af2"/>
        <w:jc w:val="both"/>
        <w:rPr>
          <w:sz w:val="22"/>
          <w:szCs w:val="22"/>
        </w:rPr>
      </w:pPr>
      <w:r w:rsidRPr="00696361">
        <w:rPr>
          <w:sz w:val="22"/>
          <w:szCs w:val="22"/>
        </w:rPr>
        <w:t xml:space="preserve">                    </w:t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  <w:t xml:space="preserve">постановлением и.о. главы сельского поселения                              </w:t>
      </w:r>
    </w:p>
    <w:p w:rsidR="0085305B" w:rsidRPr="00696361" w:rsidRDefault="0085305B" w:rsidP="00696361">
      <w:pPr>
        <w:pStyle w:val="af2"/>
        <w:jc w:val="both"/>
        <w:rPr>
          <w:sz w:val="22"/>
          <w:szCs w:val="22"/>
        </w:rPr>
      </w:pPr>
      <w:r w:rsidRPr="00696361">
        <w:rPr>
          <w:sz w:val="22"/>
          <w:szCs w:val="22"/>
        </w:rPr>
        <w:t xml:space="preserve">                    </w:t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proofErr w:type="spellStart"/>
      <w:r w:rsidRPr="00696361">
        <w:rPr>
          <w:sz w:val="22"/>
          <w:szCs w:val="22"/>
        </w:rPr>
        <w:t>Улу-Телякский</w:t>
      </w:r>
      <w:proofErr w:type="spellEnd"/>
      <w:r w:rsidRPr="00696361">
        <w:rPr>
          <w:sz w:val="22"/>
          <w:szCs w:val="22"/>
        </w:rPr>
        <w:t xml:space="preserve">   сельсовет муниципального  </w:t>
      </w:r>
    </w:p>
    <w:p w:rsidR="0085305B" w:rsidRPr="00696361" w:rsidRDefault="0085305B" w:rsidP="00696361">
      <w:pPr>
        <w:pStyle w:val="af2"/>
        <w:jc w:val="both"/>
        <w:rPr>
          <w:sz w:val="22"/>
          <w:szCs w:val="22"/>
        </w:rPr>
      </w:pPr>
      <w:r w:rsidRPr="00696361">
        <w:rPr>
          <w:sz w:val="22"/>
          <w:szCs w:val="22"/>
        </w:rPr>
        <w:t xml:space="preserve">              </w:t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  <w:t xml:space="preserve">района  </w:t>
      </w:r>
      <w:proofErr w:type="spellStart"/>
      <w:r w:rsidRPr="00696361">
        <w:rPr>
          <w:sz w:val="22"/>
          <w:szCs w:val="22"/>
        </w:rPr>
        <w:t>Иглинский</w:t>
      </w:r>
      <w:proofErr w:type="spellEnd"/>
      <w:r w:rsidRPr="00696361">
        <w:rPr>
          <w:sz w:val="22"/>
          <w:szCs w:val="22"/>
        </w:rPr>
        <w:t xml:space="preserve"> район </w:t>
      </w:r>
    </w:p>
    <w:p w:rsidR="0085305B" w:rsidRPr="00696361" w:rsidRDefault="0085305B" w:rsidP="00696361">
      <w:pPr>
        <w:pStyle w:val="af2"/>
        <w:jc w:val="both"/>
        <w:rPr>
          <w:sz w:val="22"/>
          <w:szCs w:val="22"/>
        </w:rPr>
      </w:pPr>
      <w:r w:rsidRPr="00696361">
        <w:rPr>
          <w:sz w:val="22"/>
          <w:szCs w:val="22"/>
        </w:rPr>
        <w:t xml:space="preserve">              </w:t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  <w:t>Республики Башкортостан</w:t>
      </w:r>
    </w:p>
    <w:p w:rsidR="0085305B" w:rsidRPr="00696361" w:rsidRDefault="0085305B" w:rsidP="00696361">
      <w:pPr>
        <w:pStyle w:val="af2"/>
        <w:jc w:val="both"/>
        <w:rPr>
          <w:sz w:val="22"/>
          <w:szCs w:val="22"/>
        </w:rPr>
      </w:pPr>
      <w:r w:rsidRPr="00696361">
        <w:rPr>
          <w:sz w:val="22"/>
          <w:szCs w:val="22"/>
        </w:rPr>
        <w:t xml:space="preserve">    </w:t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</w:r>
      <w:r w:rsidRPr="00696361">
        <w:rPr>
          <w:sz w:val="22"/>
          <w:szCs w:val="22"/>
        </w:rPr>
        <w:tab/>
        <w:t xml:space="preserve">от 19 декабря 2017 года№02-06-88                                 </w:t>
      </w:r>
    </w:p>
    <w:p w:rsidR="0085305B" w:rsidRDefault="0085305B" w:rsidP="0085305B">
      <w:pPr>
        <w:pStyle w:val="af2"/>
        <w:rPr>
          <w:sz w:val="28"/>
          <w:szCs w:val="28"/>
        </w:rPr>
      </w:pPr>
    </w:p>
    <w:p w:rsidR="00696361" w:rsidRPr="0085305B" w:rsidRDefault="00696361" w:rsidP="0085305B">
      <w:pPr>
        <w:pStyle w:val="af2"/>
        <w:rPr>
          <w:sz w:val="28"/>
          <w:szCs w:val="28"/>
        </w:rPr>
      </w:pP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>Порядок</w:t>
      </w: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 xml:space="preserve">администрирования доходов бюджета сельского поселения </w:t>
      </w:r>
      <w:proofErr w:type="spellStart"/>
      <w:r w:rsidRPr="0085305B">
        <w:rPr>
          <w:b/>
          <w:sz w:val="28"/>
          <w:szCs w:val="28"/>
        </w:rPr>
        <w:t>Улу-Телякский</w:t>
      </w:r>
      <w:proofErr w:type="spellEnd"/>
      <w:r w:rsidRPr="0085305B">
        <w:rPr>
          <w:sz w:val="28"/>
          <w:szCs w:val="28"/>
        </w:rPr>
        <w:t xml:space="preserve">   </w:t>
      </w:r>
      <w:r w:rsidRPr="0085305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5305B">
        <w:rPr>
          <w:b/>
          <w:sz w:val="28"/>
          <w:szCs w:val="28"/>
        </w:rPr>
        <w:t>Иглинский</w:t>
      </w:r>
      <w:proofErr w:type="spellEnd"/>
      <w:r w:rsidRPr="0085305B">
        <w:rPr>
          <w:b/>
          <w:sz w:val="28"/>
          <w:szCs w:val="28"/>
        </w:rPr>
        <w:t xml:space="preserve"> район Республики Башкортостан администрацией сельского поселения </w:t>
      </w:r>
      <w:proofErr w:type="spellStart"/>
      <w:r w:rsidRPr="0085305B">
        <w:rPr>
          <w:b/>
          <w:sz w:val="28"/>
          <w:szCs w:val="28"/>
        </w:rPr>
        <w:t>Улу-Телякский</w:t>
      </w:r>
      <w:proofErr w:type="spellEnd"/>
      <w:r w:rsidRPr="0085305B">
        <w:rPr>
          <w:sz w:val="28"/>
          <w:szCs w:val="28"/>
        </w:rPr>
        <w:t xml:space="preserve">   </w:t>
      </w:r>
      <w:r w:rsidRPr="0085305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5305B">
        <w:rPr>
          <w:b/>
          <w:sz w:val="28"/>
          <w:szCs w:val="28"/>
        </w:rPr>
        <w:t>Иглинский</w:t>
      </w:r>
      <w:proofErr w:type="spellEnd"/>
      <w:r w:rsidRPr="0085305B">
        <w:rPr>
          <w:b/>
          <w:sz w:val="28"/>
          <w:szCs w:val="28"/>
        </w:rPr>
        <w:t xml:space="preserve"> район Республики Башкортостан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>Общие положения</w:t>
      </w:r>
    </w:p>
    <w:p w:rsidR="00696361" w:rsidRPr="00696361" w:rsidRDefault="00696361" w:rsidP="00696361">
      <w:pPr>
        <w:pStyle w:val="af2"/>
        <w:jc w:val="center"/>
        <w:rPr>
          <w:b/>
          <w:sz w:val="28"/>
          <w:szCs w:val="28"/>
        </w:rPr>
      </w:pP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  <w:r w:rsidRPr="0085305B">
        <w:rPr>
          <w:sz w:val="28"/>
          <w:szCs w:val="28"/>
        </w:rPr>
        <w:tab/>
        <w:t xml:space="preserve">Администрация  сельского поселения </w:t>
      </w:r>
      <w:proofErr w:type="spellStart"/>
      <w:r w:rsidRPr="0085305B">
        <w:rPr>
          <w:sz w:val="28"/>
          <w:szCs w:val="28"/>
        </w:rPr>
        <w:t>Улу-Телякский</w:t>
      </w:r>
      <w:proofErr w:type="spellEnd"/>
      <w:r w:rsidRPr="0085305B">
        <w:rPr>
          <w:sz w:val="28"/>
          <w:szCs w:val="28"/>
        </w:rPr>
        <w:t xml:space="preserve">  сельсовет муниципального района </w:t>
      </w:r>
      <w:proofErr w:type="spellStart"/>
      <w:r w:rsidRPr="0085305B">
        <w:rPr>
          <w:sz w:val="28"/>
          <w:szCs w:val="28"/>
        </w:rPr>
        <w:t>Иглинский</w:t>
      </w:r>
      <w:proofErr w:type="spellEnd"/>
      <w:r w:rsidRPr="0085305B">
        <w:rPr>
          <w:sz w:val="28"/>
          <w:szCs w:val="28"/>
        </w:rPr>
        <w:t xml:space="preserve"> район Республики Башкортостан осуществляет администрирование доходов бюджета сельского поселения </w:t>
      </w:r>
      <w:proofErr w:type="spellStart"/>
      <w:r w:rsidRPr="0085305B">
        <w:rPr>
          <w:sz w:val="28"/>
          <w:szCs w:val="28"/>
        </w:rPr>
        <w:t>Улу-Телякский</w:t>
      </w:r>
      <w:proofErr w:type="spellEnd"/>
      <w:r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Pr="0085305B">
        <w:rPr>
          <w:sz w:val="28"/>
          <w:szCs w:val="28"/>
        </w:rPr>
        <w:t>Иглинский</w:t>
      </w:r>
      <w:proofErr w:type="spellEnd"/>
      <w:r w:rsidRPr="0085305B">
        <w:rPr>
          <w:sz w:val="28"/>
          <w:szCs w:val="28"/>
        </w:rPr>
        <w:t xml:space="preserve"> район Республики Башкортостан (далее – бюджет)  в порядке, предусмотренном бюджетным законодательством Российской Федерации и настоящим порядком.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</w:t>
      </w:r>
      <w:r w:rsidR="00696361">
        <w:rPr>
          <w:sz w:val="28"/>
          <w:szCs w:val="28"/>
        </w:rPr>
        <w:t>в</w:t>
      </w:r>
      <w:r w:rsidRPr="0085305B">
        <w:rPr>
          <w:sz w:val="28"/>
          <w:szCs w:val="28"/>
        </w:rPr>
        <w:t>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696361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 xml:space="preserve">2. Перечень </w:t>
      </w:r>
      <w:proofErr w:type="spellStart"/>
      <w:r w:rsidRPr="0085305B">
        <w:rPr>
          <w:b/>
          <w:sz w:val="28"/>
          <w:szCs w:val="28"/>
        </w:rPr>
        <w:t>администрируемых</w:t>
      </w:r>
      <w:proofErr w:type="spellEnd"/>
      <w:r w:rsidRPr="0085305B">
        <w:rPr>
          <w:b/>
          <w:sz w:val="28"/>
          <w:szCs w:val="28"/>
        </w:rPr>
        <w:t xml:space="preserve"> администрацией сельского  поселения </w:t>
      </w:r>
    </w:p>
    <w:p w:rsidR="00696361" w:rsidRDefault="0085305B" w:rsidP="00696361">
      <w:pPr>
        <w:pStyle w:val="af2"/>
        <w:jc w:val="center"/>
        <w:rPr>
          <w:b/>
          <w:sz w:val="28"/>
          <w:szCs w:val="28"/>
        </w:rPr>
      </w:pPr>
      <w:proofErr w:type="spellStart"/>
      <w:r w:rsidRPr="0085305B">
        <w:rPr>
          <w:b/>
          <w:sz w:val="28"/>
          <w:szCs w:val="28"/>
        </w:rPr>
        <w:t>Улу-Телякский</w:t>
      </w:r>
      <w:proofErr w:type="spellEnd"/>
      <w:r w:rsidRPr="0085305B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85305B">
        <w:rPr>
          <w:b/>
          <w:sz w:val="28"/>
          <w:szCs w:val="28"/>
        </w:rPr>
        <w:t>Иглинский</w:t>
      </w:r>
      <w:proofErr w:type="spellEnd"/>
      <w:r w:rsidRPr="0085305B">
        <w:rPr>
          <w:b/>
          <w:sz w:val="28"/>
          <w:szCs w:val="28"/>
        </w:rPr>
        <w:t xml:space="preserve"> район Республики Башкортостан доходов бюджета сельского поселения</w:t>
      </w:r>
    </w:p>
    <w:p w:rsid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 xml:space="preserve"> </w:t>
      </w:r>
      <w:proofErr w:type="spellStart"/>
      <w:r w:rsidRPr="0085305B">
        <w:rPr>
          <w:b/>
          <w:sz w:val="28"/>
          <w:szCs w:val="28"/>
        </w:rPr>
        <w:t>Улу-Телякский</w:t>
      </w:r>
      <w:proofErr w:type="spellEnd"/>
      <w:r w:rsidRPr="0085305B">
        <w:rPr>
          <w:sz w:val="28"/>
          <w:szCs w:val="28"/>
        </w:rPr>
        <w:t xml:space="preserve">  </w:t>
      </w:r>
      <w:r w:rsidRPr="0085305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5305B">
        <w:rPr>
          <w:b/>
          <w:sz w:val="28"/>
          <w:szCs w:val="28"/>
        </w:rPr>
        <w:t>Иглинский</w:t>
      </w:r>
      <w:proofErr w:type="spellEnd"/>
      <w:r w:rsidRPr="0085305B">
        <w:rPr>
          <w:b/>
          <w:sz w:val="28"/>
          <w:szCs w:val="28"/>
        </w:rPr>
        <w:t xml:space="preserve"> район Республики Башкортостан</w:t>
      </w:r>
    </w:p>
    <w:p w:rsidR="00696361" w:rsidRPr="00696361" w:rsidRDefault="00696361" w:rsidP="00696361">
      <w:pPr>
        <w:pStyle w:val="af2"/>
        <w:jc w:val="center"/>
        <w:rPr>
          <w:b/>
          <w:sz w:val="28"/>
          <w:szCs w:val="28"/>
        </w:rPr>
      </w:pP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 xml:space="preserve">В целях осуществления функций администратора доходов бюджета, </w:t>
      </w:r>
      <w:proofErr w:type="spellStart"/>
      <w:r w:rsidR="0085305B" w:rsidRPr="0085305B">
        <w:rPr>
          <w:sz w:val="28"/>
          <w:szCs w:val="28"/>
        </w:rPr>
        <w:t>администрируемых</w:t>
      </w:r>
      <w:proofErr w:type="spellEnd"/>
      <w:r w:rsidR="0085305B" w:rsidRPr="0085305B">
        <w:rPr>
          <w:sz w:val="28"/>
          <w:szCs w:val="28"/>
        </w:rPr>
        <w:t xml:space="preserve"> администрацией сельского 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 сельсовет 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 закрепить доходы бюджета за следующими специалистами администрации сельского поселения </w:t>
      </w:r>
      <w:proofErr w:type="spellStart"/>
      <w:r w:rsidR="0085305B" w:rsidRPr="0085305B">
        <w:rPr>
          <w:sz w:val="28"/>
          <w:szCs w:val="28"/>
        </w:rPr>
        <w:t>Улу-Телякский</w:t>
      </w:r>
      <w:proofErr w:type="spellEnd"/>
      <w:r w:rsidR="0085305B" w:rsidRPr="0085305B">
        <w:rPr>
          <w:sz w:val="28"/>
          <w:szCs w:val="28"/>
        </w:rPr>
        <w:t xml:space="preserve"> сельсовет муниципального района </w:t>
      </w:r>
      <w:proofErr w:type="spellStart"/>
      <w:r w:rsidR="0085305B" w:rsidRPr="0085305B">
        <w:rPr>
          <w:sz w:val="28"/>
          <w:szCs w:val="28"/>
        </w:rPr>
        <w:t>Иглинский</w:t>
      </w:r>
      <w:proofErr w:type="spellEnd"/>
      <w:r w:rsidR="0085305B" w:rsidRPr="0085305B">
        <w:rPr>
          <w:sz w:val="28"/>
          <w:szCs w:val="28"/>
        </w:rPr>
        <w:t xml:space="preserve"> район Республики Башкортостан (далее – Администрация):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а) управляющий делами по следующим кодам бюджетной классификации: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5"/>
        <w:gridCol w:w="3060"/>
        <w:gridCol w:w="5730"/>
      </w:tblGrid>
      <w:tr w:rsidR="0085305B" w:rsidRPr="0085305B" w:rsidTr="0085305B">
        <w:trPr>
          <w:cantSplit/>
          <w:trHeight w:val="697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5305B" w:rsidRPr="0085305B" w:rsidTr="0085305B">
        <w:trPr>
          <w:cantSplit/>
          <w:trHeight w:val="15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8530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</w:p>
        </w:tc>
      </w:tr>
      <w:tr w:rsidR="0085305B" w:rsidRPr="0085305B" w:rsidTr="0085305B">
        <w:trPr>
          <w:trHeight w:val="466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3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 1 08 04020 01 4000 110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bCs/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1 13 01995 10 0000 130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bCs/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1 13 02065 10 0000 130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bCs/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1 13 02995 10 0000 130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</w:tbl>
    <w:p w:rsidR="0085305B" w:rsidRPr="0085305B" w:rsidRDefault="0085305B" w:rsidP="0085305B">
      <w:pPr>
        <w:pStyle w:val="af2"/>
        <w:rPr>
          <w:sz w:val="28"/>
          <w:szCs w:val="28"/>
        </w:rPr>
      </w:pPr>
      <w:r w:rsidRPr="0085305B">
        <w:rPr>
          <w:sz w:val="28"/>
          <w:szCs w:val="28"/>
        </w:rPr>
        <w:t xml:space="preserve">  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б) бухгалтер по следующим кодам бюджетной классификации: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5"/>
        <w:gridCol w:w="3060"/>
        <w:gridCol w:w="5730"/>
      </w:tblGrid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1 16 23051 10 0000 140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5305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5305B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1 16 23052 10 0000 140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5305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5305B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color w:val="00000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color w:val="00000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117 14030 10 0000 180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1 18 05200 10 0000 151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1 18 05000 10 0000 180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color w:val="00000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2 02 15001 10 0000 151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2 02 15002 10 0000 151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 xml:space="preserve">2 02 20077 10 </w:t>
            </w:r>
            <w:r w:rsidRPr="0085305B">
              <w:rPr>
                <w:snapToGrid w:val="0"/>
                <w:sz w:val="28"/>
                <w:szCs w:val="28"/>
                <w:lang w:val="en-US"/>
              </w:rPr>
              <w:t>5567</w:t>
            </w:r>
            <w:r w:rsidRPr="0085305B">
              <w:rPr>
                <w:snapToGrid w:val="0"/>
                <w:sz w:val="28"/>
                <w:szCs w:val="28"/>
              </w:rPr>
              <w:t xml:space="preserve"> 151</w:t>
            </w:r>
          </w:p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85305B">
              <w:rPr>
                <w:sz w:val="28"/>
                <w:szCs w:val="28"/>
              </w:rPr>
              <w:t>софинансирование</w:t>
            </w:r>
            <w:proofErr w:type="spellEnd"/>
            <w:r w:rsidRPr="0085305B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2 02 20077 10 7231 151</w:t>
            </w:r>
          </w:p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85305B">
              <w:rPr>
                <w:sz w:val="28"/>
                <w:szCs w:val="28"/>
              </w:rPr>
              <w:t>софинансирование</w:t>
            </w:r>
            <w:proofErr w:type="spellEnd"/>
            <w:r w:rsidRPr="0085305B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85305B">
              <w:rPr>
                <w:sz w:val="28"/>
                <w:szCs w:val="28"/>
              </w:rPr>
              <w:t>софинансирование</w:t>
            </w:r>
            <w:proofErr w:type="spellEnd"/>
            <w:r w:rsidRPr="0085305B">
              <w:rPr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2 02 20077 10 7240 151</w:t>
            </w:r>
          </w:p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85305B">
              <w:rPr>
                <w:sz w:val="28"/>
                <w:szCs w:val="28"/>
              </w:rPr>
              <w:t>софинансирование</w:t>
            </w:r>
            <w:proofErr w:type="spellEnd"/>
            <w:r w:rsidRPr="0085305B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85305B">
              <w:rPr>
                <w:sz w:val="28"/>
                <w:szCs w:val="28"/>
              </w:rPr>
              <w:t>софинансирование</w:t>
            </w:r>
            <w:proofErr w:type="spellEnd"/>
            <w:r w:rsidRPr="0085305B">
              <w:rPr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2 02 20216 10 7216 151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85305B">
              <w:rPr>
                <w:sz w:val="28"/>
                <w:szCs w:val="28"/>
              </w:rPr>
              <w:t>софинансирование</w:t>
            </w:r>
            <w:proofErr w:type="spellEnd"/>
            <w:r w:rsidRPr="0085305B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2 02 20298 10 0000 151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2 02 20299 10 0000 151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2 0220300 10 0000 151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2 0220301 10 0000 151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2 02 20302 10 0000 151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color w:val="00000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2 02 20303 10 0000 151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2 02 29998 10 0000 151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2 02 29999 10 </w:t>
            </w:r>
            <w:r w:rsidRPr="0085305B">
              <w:rPr>
                <w:sz w:val="28"/>
                <w:szCs w:val="28"/>
                <w:lang w:val="en-US"/>
              </w:rPr>
              <w:t>7</w:t>
            </w:r>
            <w:r w:rsidRPr="0085305B">
              <w:rPr>
                <w:sz w:val="28"/>
                <w:szCs w:val="28"/>
              </w:rPr>
              <w:t>211 151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Прочие субсидии </w:t>
            </w:r>
            <w:r w:rsidRPr="0085305B">
              <w:rPr>
                <w:snapToGrid w:val="0"/>
                <w:sz w:val="28"/>
                <w:szCs w:val="28"/>
              </w:rPr>
              <w:t>бюджетам</w:t>
            </w:r>
            <w:r w:rsidRPr="0085305B">
              <w:rPr>
                <w:sz w:val="28"/>
                <w:szCs w:val="28"/>
              </w:rPr>
              <w:t xml:space="preserve"> сельских</w:t>
            </w:r>
            <w:r w:rsidRPr="0085305B">
              <w:rPr>
                <w:snapToGrid w:val="0"/>
                <w:sz w:val="28"/>
                <w:szCs w:val="28"/>
              </w:rPr>
              <w:t xml:space="preserve"> поселений</w:t>
            </w:r>
            <w:r w:rsidRPr="0085305B">
              <w:rPr>
                <w:sz w:val="28"/>
                <w:szCs w:val="28"/>
              </w:rPr>
              <w:t xml:space="preserve">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2 02 29999 10 7235 151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85305B">
              <w:rPr>
                <w:sz w:val="28"/>
                <w:szCs w:val="28"/>
              </w:rPr>
              <w:t>софинансирование</w:t>
            </w:r>
            <w:proofErr w:type="spellEnd"/>
            <w:r w:rsidRPr="0085305B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2 02 29999 10 7236 151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2 02 29999 10 </w:t>
            </w:r>
            <w:r w:rsidRPr="0085305B">
              <w:rPr>
                <w:sz w:val="28"/>
                <w:szCs w:val="28"/>
                <w:lang w:val="en-US"/>
              </w:rPr>
              <w:t>7</w:t>
            </w:r>
            <w:r w:rsidRPr="0085305B">
              <w:rPr>
                <w:sz w:val="28"/>
                <w:szCs w:val="28"/>
              </w:rPr>
              <w:t>241 151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Прочие субсидии </w:t>
            </w:r>
            <w:r w:rsidRPr="0085305B">
              <w:rPr>
                <w:snapToGrid w:val="0"/>
                <w:sz w:val="28"/>
                <w:szCs w:val="28"/>
              </w:rPr>
              <w:t>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2 02 29999 10 7247 151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85305B">
              <w:rPr>
                <w:sz w:val="28"/>
                <w:szCs w:val="28"/>
              </w:rPr>
              <w:t>софинансирование</w:t>
            </w:r>
            <w:proofErr w:type="spellEnd"/>
            <w:r w:rsidRPr="0085305B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  <w:lang w:val="en-US"/>
              </w:rPr>
            </w:pPr>
            <w:r w:rsidRPr="0085305B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2 02 35118 10 0000 151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Субвенции бюджетам</w:t>
            </w:r>
            <w:r w:rsidRPr="0085305B">
              <w:rPr>
                <w:snapToGrid w:val="0"/>
                <w:sz w:val="28"/>
                <w:szCs w:val="28"/>
              </w:rPr>
              <w:t xml:space="preserve"> сельских</w:t>
            </w:r>
            <w:r w:rsidRPr="0085305B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  <w:lang w:val="en-US"/>
              </w:rPr>
            </w:pPr>
            <w:r w:rsidRPr="0085305B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color w:val="00000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2 02 40014 10 0000 151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  <w:highlight w:val="yellow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2 02 49999 10 7404 151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5305B">
              <w:rPr>
                <w:snapToGrid w:val="0"/>
                <w:sz w:val="28"/>
                <w:szCs w:val="28"/>
              </w:rPr>
              <w:t>сельских</w:t>
            </w:r>
            <w:r w:rsidRPr="0085305B">
              <w:rPr>
                <w:sz w:val="28"/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color w:val="000000"/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2 02 90054 10 </w:t>
            </w:r>
            <w:r w:rsidRPr="0085305B">
              <w:rPr>
                <w:sz w:val="28"/>
                <w:szCs w:val="28"/>
                <w:lang w:val="en-US"/>
              </w:rPr>
              <w:t xml:space="preserve">0000 </w:t>
            </w:r>
            <w:r w:rsidRPr="0085305B">
              <w:rPr>
                <w:sz w:val="28"/>
                <w:szCs w:val="28"/>
              </w:rPr>
              <w:t>151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2 07 05030 10 0000 180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2 07 05030 10 6100 180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2 07 05030 10 6200 180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2 07 05030 10 6300 180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 xml:space="preserve">  2 08 05000 10 0000 180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z w:val="28"/>
                <w:szCs w:val="28"/>
              </w:rPr>
            </w:pPr>
            <w:r w:rsidRPr="0085305B">
              <w:rPr>
                <w:sz w:val="28"/>
                <w:szCs w:val="28"/>
              </w:rPr>
              <w:t>Перечисления из бюджетов</w:t>
            </w:r>
            <w:r w:rsidRPr="0085305B">
              <w:rPr>
                <w:snapToGrid w:val="0"/>
                <w:sz w:val="28"/>
                <w:szCs w:val="28"/>
              </w:rPr>
              <w:t xml:space="preserve"> сельских</w:t>
            </w:r>
            <w:r w:rsidRPr="0085305B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bCs/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2 18 05010 10 0000 180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bCs/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2 18 05020 10 0000 180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bCs/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2 18 05030 10 0000 180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5305B" w:rsidRPr="0085305B" w:rsidTr="0085305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bCs/>
                <w:sz w:val="28"/>
                <w:szCs w:val="28"/>
              </w:rPr>
            </w:pPr>
            <w:r w:rsidRPr="008530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85305B">
            <w:pPr>
              <w:pStyle w:val="af2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 xml:space="preserve">219 </w:t>
            </w:r>
            <w:r w:rsidRPr="0085305B">
              <w:rPr>
                <w:snapToGrid w:val="0"/>
                <w:sz w:val="28"/>
                <w:szCs w:val="28"/>
                <w:lang w:val="en-US"/>
              </w:rPr>
              <w:t>6</w:t>
            </w:r>
            <w:r w:rsidRPr="0085305B">
              <w:rPr>
                <w:snapToGrid w:val="0"/>
                <w:sz w:val="28"/>
                <w:szCs w:val="28"/>
              </w:rPr>
              <w:t>00</w:t>
            </w:r>
            <w:r w:rsidRPr="0085305B">
              <w:rPr>
                <w:snapToGrid w:val="0"/>
                <w:sz w:val="28"/>
                <w:szCs w:val="28"/>
                <w:lang w:val="en-US"/>
              </w:rPr>
              <w:t>1</w:t>
            </w:r>
            <w:r w:rsidRPr="0085305B">
              <w:rPr>
                <w:snapToGrid w:val="0"/>
                <w:sz w:val="28"/>
                <w:szCs w:val="28"/>
              </w:rPr>
              <w:t xml:space="preserve">0 10 0000 151 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05B" w:rsidRPr="0085305B" w:rsidRDefault="0085305B" w:rsidP="00696361">
            <w:pPr>
              <w:pStyle w:val="af2"/>
              <w:jc w:val="both"/>
              <w:rPr>
                <w:snapToGrid w:val="0"/>
                <w:sz w:val="28"/>
                <w:szCs w:val="28"/>
              </w:rPr>
            </w:pPr>
            <w:r w:rsidRPr="0085305B">
              <w:rPr>
                <w:snapToGrid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5305B" w:rsidRPr="0085305B" w:rsidRDefault="0085305B" w:rsidP="0085305B">
      <w:pPr>
        <w:pStyle w:val="af2"/>
        <w:rPr>
          <w:bCs/>
          <w:sz w:val="28"/>
          <w:szCs w:val="28"/>
        </w:rPr>
      </w:pPr>
      <w:r w:rsidRPr="0085305B">
        <w:rPr>
          <w:bCs/>
          <w:sz w:val="28"/>
          <w:szCs w:val="28"/>
        </w:rPr>
        <w:tab/>
      </w: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  <w:r w:rsidRPr="0085305B">
        <w:rPr>
          <w:bCs/>
          <w:sz w:val="28"/>
          <w:szCs w:val="28"/>
        </w:rPr>
        <w:tab/>
      </w:r>
      <w:r w:rsidRPr="0085305B">
        <w:rPr>
          <w:sz w:val="28"/>
          <w:szCs w:val="28"/>
        </w:rPr>
        <w:t>В рамках бюджетного процесса ответственные лица, за которыми закреплены доходы бюджета:</w:t>
      </w: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  <w:r w:rsidRPr="0085305B">
        <w:rPr>
          <w:sz w:val="28"/>
          <w:szCs w:val="28"/>
        </w:rPr>
        <w:tab/>
        <w:t>-  осуществляют мониторинг, контроль, анализ и прогнозирование поступлений средств бюджета;</w:t>
      </w: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  <w:r w:rsidRPr="0085305B">
        <w:rPr>
          <w:sz w:val="28"/>
          <w:szCs w:val="28"/>
        </w:rPr>
        <w:tab/>
        <w:t>- представляют главному экономисту по прогнозированию доходов</w:t>
      </w:r>
      <w:r w:rsidRPr="0085305B">
        <w:rPr>
          <w:color w:val="FF0000"/>
          <w:sz w:val="28"/>
          <w:szCs w:val="28"/>
        </w:rPr>
        <w:t xml:space="preserve"> </w:t>
      </w:r>
      <w:r w:rsidRPr="0085305B">
        <w:rPr>
          <w:sz w:val="28"/>
          <w:szCs w:val="28"/>
        </w:rPr>
        <w:t>проект перечня доходов бюджета, подлежащих закреплению за Администрацией на очередной финансовый год;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305B" w:rsidRPr="0085305B">
        <w:rPr>
          <w:sz w:val="28"/>
          <w:szCs w:val="28"/>
        </w:rPr>
        <w:t>-  осуществляют возврат поступлений из бюджета и уточнение вида и принадлежности невыясненных поступлений.</w:t>
      </w: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lastRenderedPageBreak/>
        <w:t>3. Порядок возврата доходов из бюджета сельского</w:t>
      </w: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 xml:space="preserve">поселения </w:t>
      </w:r>
      <w:proofErr w:type="spellStart"/>
      <w:r w:rsidRPr="0085305B">
        <w:rPr>
          <w:b/>
          <w:sz w:val="28"/>
          <w:szCs w:val="28"/>
        </w:rPr>
        <w:t>Улу-Телякский</w:t>
      </w:r>
      <w:proofErr w:type="spellEnd"/>
      <w:r w:rsidRPr="0085305B">
        <w:rPr>
          <w:b/>
          <w:sz w:val="28"/>
          <w:szCs w:val="28"/>
        </w:rPr>
        <w:t xml:space="preserve"> сельсовет муниципального района</w:t>
      </w: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proofErr w:type="spellStart"/>
      <w:r w:rsidRPr="0085305B">
        <w:rPr>
          <w:b/>
          <w:sz w:val="28"/>
          <w:szCs w:val="28"/>
        </w:rPr>
        <w:t>Иглинский</w:t>
      </w:r>
      <w:proofErr w:type="spellEnd"/>
      <w:r w:rsidRPr="0085305B">
        <w:rPr>
          <w:b/>
          <w:sz w:val="28"/>
          <w:szCs w:val="28"/>
        </w:rPr>
        <w:t xml:space="preserve"> район Республики Башкортостан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 xml:space="preserve"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</w:t>
      </w:r>
      <w:proofErr w:type="spellStart"/>
      <w:r w:rsidR="0085305B" w:rsidRPr="0085305B">
        <w:rPr>
          <w:sz w:val="28"/>
          <w:szCs w:val="28"/>
        </w:rPr>
        <w:t>администрируемых</w:t>
      </w:r>
      <w:proofErr w:type="spellEnd"/>
      <w:r w:rsidR="0085305B" w:rsidRPr="0085305B">
        <w:rPr>
          <w:sz w:val="28"/>
          <w:szCs w:val="28"/>
        </w:rPr>
        <w:t xml:space="preserve"> Администрацией.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  <w:r w:rsidRPr="0085305B">
        <w:rPr>
          <w:sz w:val="28"/>
          <w:szCs w:val="28"/>
        </w:rPr>
        <w:tab/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  <w:r w:rsidRPr="0085305B">
        <w:rPr>
          <w:sz w:val="28"/>
          <w:szCs w:val="28"/>
        </w:rPr>
        <w:tab/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85305B" w:rsidRPr="0085305B" w:rsidRDefault="00696361" w:rsidP="00696361">
      <w:pPr>
        <w:pStyle w:val="af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 w:rsidR="0085305B" w:rsidRPr="0085305B">
        <w:rPr>
          <w:i/>
          <w:sz w:val="28"/>
          <w:szCs w:val="28"/>
        </w:rPr>
        <w:t xml:space="preserve"> 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Для осуществления возврата поступлений из бюджета исполнитель: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а) оформляет Заявку на возврат по установленной форме, распечатывает ее на бумажном носителе;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="0085305B" w:rsidRPr="0085305B">
        <w:rPr>
          <w:sz w:val="28"/>
          <w:szCs w:val="28"/>
        </w:rPr>
        <w:tab/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Контроль за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="0085305B" w:rsidRPr="0085305B">
        <w:rPr>
          <w:bCs/>
          <w:i/>
          <w:sz w:val="28"/>
          <w:szCs w:val="28"/>
        </w:rPr>
        <w:t>.</w:t>
      </w:r>
    </w:p>
    <w:p w:rsidR="0085305B" w:rsidRPr="0085305B" w:rsidRDefault="0085305B" w:rsidP="0085305B">
      <w:pPr>
        <w:pStyle w:val="af2"/>
        <w:rPr>
          <w:i/>
          <w:sz w:val="28"/>
          <w:szCs w:val="28"/>
        </w:rPr>
      </w:pP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>4. Порядок уточнения невыясненных поступлений</w:t>
      </w:r>
    </w:p>
    <w:p w:rsidR="0085305B" w:rsidRPr="0085305B" w:rsidRDefault="0085305B" w:rsidP="0085305B">
      <w:pPr>
        <w:pStyle w:val="af2"/>
        <w:rPr>
          <w:b/>
          <w:sz w:val="28"/>
          <w:szCs w:val="28"/>
        </w:rPr>
      </w:pP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305B" w:rsidRPr="0085305B">
        <w:rPr>
          <w:sz w:val="28"/>
          <w:szCs w:val="28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85305B" w:rsidRPr="0085305B" w:rsidRDefault="00696361" w:rsidP="00696361">
      <w:pPr>
        <w:pStyle w:val="af2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85305B" w:rsidRPr="0085305B" w:rsidRDefault="00696361" w:rsidP="00696361">
      <w:pPr>
        <w:pStyle w:val="af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 xml:space="preserve"> Контроль за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="0085305B" w:rsidRPr="0085305B">
        <w:rPr>
          <w:bCs/>
          <w:i/>
          <w:sz w:val="28"/>
          <w:szCs w:val="28"/>
        </w:rPr>
        <w:t xml:space="preserve">. 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Pr="0085305B" w:rsidRDefault="0085305B" w:rsidP="00696361">
      <w:pPr>
        <w:pStyle w:val="af2"/>
        <w:jc w:val="center"/>
        <w:rPr>
          <w:b/>
          <w:sz w:val="28"/>
          <w:szCs w:val="28"/>
        </w:rPr>
      </w:pPr>
      <w:r w:rsidRPr="0085305B">
        <w:rPr>
          <w:b/>
          <w:sz w:val="28"/>
          <w:szCs w:val="28"/>
        </w:rPr>
        <w:t>5. Заключительные положения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</w:t>
      </w:r>
      <w:proofErr w:type="spellStart"/>
      <w:r w:rsidR="0085305B" w:rsidRPr="0085305B">
        <w:rPr>
          <w:sz w:val="28"/>
          <w:szCs w:val="28"/>
        </w:rPr>
        <w:t>администрируемым</w:t>
      </w:r>
      <w:proofErr w:type="spellEnd"/>
      <w:r w:rsidR="0085305B" w:rsidRPr="0085305B">
        <w:rPr>
          <w:sz w:val="28"/>
          <w:szCs w:val="28"/>
        </w:rPr>
        <w:t xml:space="preserve"> Администрацией, осуществляется исполнителем</w:t>
      </w:r>
      <w:r w:rsidR="0085305B" w:rsidRPr="0085305B">
        <w:rPr>
          <w:bCs/>
          <w:i/>
          <w:sz w:val="28"/>
          <w:szCs w:val="28"/>
        </w:rPr>
        <w:t xml:space="preserve">. </w:t>
      </w:r>
    </w:p>
    <w:p w:rsidR="0085305B" w:rsidRPr="0085305B" w:rsidRDefault="00696361" w:rsidP="0069636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05B" w:rsidRPr="0085305B">
        <w:rPr>
          <w:sz w:val="28"/>
          <w:szCs w:val="28"/>
        </w:rPr>
        <w:t>Бухгалтеру</w:t>
      </w:r>
      <w:r w:rsidR="0085305B" w:rsidRPr="0085305B">
        <w:rPr>
          <w:bCs/>
          <w:i/>
          <w:sz w:val="28"/>
          <w:szCs w:val="28"/>
        </w:rPr>
        <w:t xml:space="preserve"> </w:t>
      </w:r>
      <w:r w:rsidR="0085305B" w:rsidRPr="0085305B">
        <w:rPr>
          <w:sz w:val="28"/>
          <w:szCs w:val="28"/>
        </w:rPr>
        <w:t xml:space="preserve"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№40101,  </w:t>
      </w:r>
      <w:proofErr w:type="spellStart"/>
      <w:r w:rsidR="0085305B" w:rsidRPr="0085305B">
        <w:rPr>
          <w:sz w:val="28"/>
          <w:szCs w:val="28"/>
        </w:rPr>
        <w:t>администрируемых</w:t>
      </w:r>
      <w:proofErr w:type="spellEnd"/>
      <w:r w:rsidR="0085305B" w:rsidRPr="0085305B">
        <w:rPr>
          <w:sz w:val="28"/>
          <w:szCs w:val="28"/>
        </w:rPr>
        <w:t xml:space="preserve">  Администрацией.</w:t>
      </w: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</w:p>
    <w:p w:rsidR="0085305B" w:rsidRPr="0085305B" w:rsidRDefault="0085305B" w:rsidP="00696361">
      <w:pPr>
        <w:pStyle w:val="af2"/>
        <w:jc w:val="both"/>
        <w:rPr>
          <w:sz w:val="28"/>
          <w:szCs w:val="28"/>
        </w:rPr>
      </w:pP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Pr="0085305B" w:rsidRDefault="0085305B" w:rsidP="0085305B">
      <w:pPr>
        <w:pStyle w:val="af2"/>
        <w:rPr>
          <w:b/>
          <w:bCs/>
          <w:kern w:val="32"/>
          <w:sz w:val="28"/>
          <w:szCs w:val="28"/>
        </w:rPr>
      </w:pPr>
    </w:p>
    <w:p w:rsidR="0085305B" w:rsidRPr="0085305B" w:rsidRDefault="0085305B" w:rsidP="0085305B">
      <w:pPr>
        <w:pStyle w:val="af2"/>
        <w:rPr>
          <w:sz w:val="28"/>
          <w:szCs w:val="28"/>
        </w:rPr>
      </w:pPr>
      <w:r w:rsidRPr="0085305B">
        <w:rPr>
          <w:sz w:val="28"/>
          <w:szCs w:val="28"/>
        </w:rPr>
        <w:t xml:space="preserve"> </w:t>
      </w: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p w:rsidR="0085305B" w:rsidRPr="0085305B" w:rsidRDefault="0085305B" w:rsidP="0085305B">
      <w:pPr>
        <w:pStyle w:val="af2"/>
        <w:rPr>
          <w:sz w:val="28"/>
          <w:szCs w:val="28"/>
        </w:rPr>
      </w:pPr>
    </w:p>
    <w:sectPr w:rsidR="0085305B" w:rsidRPr="0085305B" w:rsidSect="008530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9EE"/>
    <w:multiLevelType w:val="hybridMultilevel"/>
    <w:tmpl w:val="F9A2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5305B"/>
    <w:rsid w:val="00696361"/>
    <w:rsid w:val="0085305B"/>
    <w:rsid w:val="00AC1D99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99"/>
  </w:style>
  <w:style w:type="paragraph" w:styleId="1">
    <w:name w:val="heading 1"/>
    <w:basedOn w:val="a"/>
    <w:next w:val="a"/>
    <w:link w:val="10"/>
    <w:uiPriority w:val="9"/>
    <w:qFormat/>
    <w:rsid w:val="008530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30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30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7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305B"/>
    <w:pPr>
      <w:keepNext/>
      <w:tabs>
        <w:tab w:val="left" w:pos="2552"/>
      </w:tabs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5305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30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5305B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05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05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5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5305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5305B"/>
    <w:rPr>
      <w:rFonts w:ascii="Times New Roman" w:eastAsia="Times New Roman" w:hAnsi="Times New Roman" w:cs="Times New Roman"/>
      <w:sz w:val="27"/>
      <w:szCs w:val="20"/>
    </w:rPr>
  </w:style>
  <w:style w:type="character" w:customStyle="1" w:styleId="40">
    <w:name w:val="Заголовок 4 Знак"/>
    <w:basedOn w:val="a0"/>
    <w:link w:val="4"/>
    <w:semiHidden/>
    <w:rsid w:val="0085305B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basedOn w:val="a0"/>
    <w:link w:val="5"/>
    <w:semiHidden/>
    <w:rsid w:val="008530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85305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85305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530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305B"/>
    <w:rPr>
      <w:rFonts w:ascii="Cambria" w:eastAsia="Times New Roman" w:hAnsi="Cambria" w:cs="Times New Roman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5305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8530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11"/>
    <w:uiPriority w:val="99"/>
    <w:semiHidden/>
    <w:unhideWhenUsed/>
    <w:rsid w:val="008530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8530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5305B"/>
  </w:style>
  <w:style w:type="paragraph" w:styleId="a7">
    <w:name w:val="Title"/>
    <w:basedOn w:val="a"/>
    <w:link w:val="a8"/>
    <w:uiPriority w:val="99"/>
    <w:qFormat/>
    <w:rsid w:val="0085305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85305B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530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5305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85305B"/>
    <w:pPr>
      <w:spacing w:after="0" w:line="240" w:lineRule="auto"/>
      <w:ind w:right="-4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305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uiPriority w:val="99"/>
    <w:qFormat/>
    <w:rsid w:val="0085305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85305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Основной текст 2 Знак"/>
    <w:aliases w:val="Знак4 Знак Знак"/>
    <w:basedOn w:val="a0"/>
    <w:link w:val="22"/>
    <w:locked/>
    <w:rsid w:val="0085305B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aliases w:val="Знак4 Знак"/>
    <w:basedOn w:val="a"/>
    <w:link w:val="21"/>
    <w:unhideWhenUsed/>
    <w:rsid w:val="008530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aliases w:val="Знак4 Знак Знак1"/>
    <w:basedOn w:val="a0"/>
    <w:link w:val="22"/>
    <w:semiHidden/>
    <w:rsid w:val="0085305B"/>
  </w:style>
  <w:style w:type="character" w:customStyle="1" w:styleId="31">
    <w:name w:val="Основной текст 3 Знак"/>
    <w:basedOn w:val="a0"/>
    <w:link w:val="32"/>
    <w:uiPriority w:val="99"/>
    <w:semiHidden/>
    <w:rsid w:val="0085305B"/>
    <w:rPr>
      <w:rFonts w:ascii="Times New Roman" w:eastAsia="Times New Roman" w:hAnsi="Times New Roman" w:cs="Times New Roman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85305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8530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305B"/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5305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530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85305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305B"/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85305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link w:val="af1"/>
    <w:uiPriority w:val="1"/>
    <w:qFormat/>
    <w:rsid w:val="0085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Абзац списка Знак"/>
    <w:link w:val="af4"/>
    <w:uiPriority w:val="34"/>
    <w:locked/>
    <w:rsid w:val="0085305B"/>
    <w:rPr>
      <w:rFonts w:ascii="Calibri" w:eastAsia="Calibri" w:hAnsi="Calibri" w:cs="Calibri"/>
      <w:lang w:eastAsia="en-US"/>
    </w:rPr>
  </w:style>
  <w:style w:type="paragraph" w:styleId="af4">
    <w:name w:val="List Paragraph"/>
    <w:basedOn w:val="a"/>
    <w:link w:val="af3"/>
    <w:uiPriority w:val="34"/>
    <w:qFormat/>
    <w:rsid w:val="0085305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5">
    <w:name w:val="Стиль"/>
    <w:uiPriority w:val="99"/>
    <w:rsid w:val="008530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85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3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305B"/>
    <w:pPr>
      <w:widowControl w:val="0"/>
      <w:autoSpaceDE w:val="0"/>
      <w:autoSpaceDN w:val="0"/>
      <w:adjustRightInd w:val="0"/>
      <w:spacing w:after="0" w:line="278" w:lineRule="exact"/>
      <w:ind w:firstLine="7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53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5305B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85305B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6">
    <w:name w:val="Текст (лев. подпись)"/>
    <w:basedOn w:val="a"/>
    <w:next w:val="a"/>
    <w:uiPriority w:val="99"/>
    <w:rsid w:val="00853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f7">
    <w:name w:val="Знак"/>
    <w:basedOn w:val="a"/>
    <w:uiPriority w:val="99"/>
    <w:rsid w:val="008530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0">
    <w:name w:val="consplusnormal"/>
    <w:basedOn w:val="a"/>
    <w:uiPriority w:val="99"/>
    <w:rsid w:val="0085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53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3">
    <w:name w:val="Без интервала1"/>
    <w:uiPriority w:val="99"/>
    <w:qFormat/>
    <w:rsid w:val="008530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5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53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8">
    <w:name w:val="Знак Знак Знак Знак Знак Знак Знак Знак"/>
    <w:basedOn w:val="a"/>
    <w:uiPriority w:val="99"/>
    <w:rsid w:val="008530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9">
    <w:name w:val="Основной текст_"/>
    <w:link w:val="25"/>
    <w:locked/>
    <w:rsid w:val="0085305B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85305B"/>
    <w:pPr>
      <w:widowControl w:val="0"/>
      <w:shd w:val="clear" w:color="auto" w:fill="FFFFFF"/>
      <w:spacing w:before="240" w:after="240" w:line="322" w:lineRule="exact"/>
      <w:ind w:hanging="520"/>
      <w:jc w:val="both"/>
    </w:pPr>
    <w:rPr>
      <w:sz w:val="26"/>
      <w:szCs w:val="26"/>
    </w:rPr>
  </w:style>
  <w:style w:type="paragraph" w:customStyle="1" w:styleId="ConsPlusTitlePage">
    <w:name w:val="ConsPlusTitlePage"/>
    <w:uiPriority w:val="99"/>
    <w:rsid w:val="00853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26">
    <w:name w:val="Îñíîâíîé òåêñò (2)"/>
    <w:basedOn w:val="a"/>
    <w:uiPriority w:val="99"/>
    <w:rsid w:val="0085305B"/>
    <w:pPr>
      <w:widowControl w:val="0"/>
      <w:suppressAutoHyphens/>
      <w:spacing w:before="600" w:after="960" w:line="324" w:lineRule="exact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Default">
    <w:name w:val="Default"/>
    <w:uiPriority w:val="99"/>
    <w:rsid w:val="00853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uiPriority w:val="99"/>
    <w:rsid w:val="0085305B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12">
    <w:name w:val="Font Style12"/>
    <w:uiPriority w:val="99"/>
    <w:rsid w:val="0085305B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3">
    <w:name w:val="Font Style13"/>
    <w:uiPriority w:val="99"/>
    <w:rsid w:val="0085305B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85305B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apple-converted-space">
    <w:name w:val="apple-converted-space"/>
    <w:basedOn w:val="a0"/>
    <w:rsid w:val="0085305B"/>
  </w:style>
  <w:style w:type="character" w:customStyle="1" w:styleId="msonormal0">
    <w:name w:val="msonormal"/>
    <w:basedOn w:val="a0"/>
    <w:rsid w:val="0085305B"/>
  </w:style>
  <w:style w:type="character" w:customStyle="1" w:styleId="spfo1">
    <w:name w:val="spfo1"/>
    <w:basedOn w:val="a0"/>
    <w:rsid w:val="0085305B"/>
  </w:style>
  <w:style w:type="character" w:customStyle="1" w:styleId="blk">
    <w:name w:val="blk"/>
    <w:rsid w:val="00853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2018-01-07T17:24:00Z</dcterms:created>
  <dcterms:modified xsi:type="dcterms:W3CDTF">2018-01-07T17:59:00Z</dcterms:modified>
</cp:coreProperties>
</file>